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6F72" w:rsidRDefault="00536F72">
      <w:pPr>
        <w:spacing w:after="0" w:line="259" w:lineRule="auto"/>
        <w:ind w:left="172" w:right="0" w:firstLine="0"/>
        <w:jc w:val="center"/>
      </w:pPr>
    </w:p>
    <w:p w:rsidR="005B1E80" w:rsidRDefault="005B1E80" w:rsidP="005B1E80">
      <w:pPr>
        <w:spacing w:after="0" w:line="259" w:lineRule="auto"/>
        <w:ind w:left="172" w:right="0" w:firstLine="0"/>
        <w:rPr>
          <w:b/>
          <w:sz w:val="72"/>
        </w:rPr>
      </w:pPr>
    </w:p>
    <w:p w:rsidR="00536F72" w:rsidRDefault="008E1D97">
      <w:pPr>
        <w:spacing w:after="0" w:line="259" w:lineRule="auto"/>
        <w:ind w:left="172" w:right="0" w:firstLine="0"/>
        <w:jc w:val="center"/>
      </w:pPr>
      <w:r>
        <w:rPr>
          <w:b/>
          <w:sz w:val="72"/>
        </w:rPr>
        <w:t xml:space="preserve"> </w:t>
      </w:r>
    </w:p>
    <w:p w:rsidR="00536F72" w:rsidRPr="00BC4EEC" w:rsidRDefault="008E1D97">
      <w:pPr>
        <w:spacing w:after="0" w:line="259" w:lineRule="auto"/>
        <w:ind w:left="172" w:right="0" w:firstLine="0"/>
        <w:jc w:val="center"/>
        <w:rPr>
          <w:sz w:val="56"/>
        </w:rPr>
      </w:pPr>
      <w:r w:rsidRPr="00BC4EEC">
        <w:rPr>
          <w:b/>
          <w:sz w:val="260"/>
        </w:rPr>
        <w:t xml:space="preserve"> </w:t>
      </w:r>
    </w:p>
    <w:p w:rsidR="00536F72" w:rsidRPr="00BC4EEC" w:rsidRDefault="008E1D97" w:rsidP="00BC4EEC">
      <w:pPr>
        <w:spacing w:after="0" w:line="360" w:lineRule="auto"/>
        <w:ind w:right="0"/>
        <w:jc w:val="center"/>
        <w:rPr>
          <w:rFonts w:ascii="Arial Narrow" w:hAnsi="Arial Narrow"/>
          <w:sz w:val="96"/>
          <w:szCs w:val="24"/>
        </w:rPr>
      </w:pPr>
      <w:r w:rsidRPr="00BC4EEC">
        <w:rPr>
          <w:rFonts w:ascii="Arial Narrow" w:hAnsi="Arial Narrow"/>
          <w:b/>
          <w:sz w:val="96"/>
          <w:szCs w:val="24"/>
        </w:rPr>
        <w:t xml:space="preserve">Školní preventivní strategie  </w:t>
      </w:r>
    </w:p>
    <w:p w:rsidR="00536F72" w:rsidRDefault="008E1D97" w:rsidP="00BC4EEC">
      <w:pPr>
        <w:spacing w:after="0" w:line="360" w:lineRule="auto"/>
        <w:ind w:left="172" w:right="0" w:firstLine="0"/>
        <w:jc w:val="center"/>
        <w:rPr>
          <w:rFonts w:ascii="Arial Narrow" w:hAnsi="Arial Narrow"/>
          <w:b/>
          <w:sz w:val="32"/>
          <w:szCs w:val="24"/>
        </w:rPr>
      </w:pPr>
      <w:r w:rsidRPr="00BC4EEC">
        <w:rPr>
          <w:rFonts w:ascii="Arial Narrow" w:hAnsi="Arial Narrow"/>
          <w:b/>
          <w:sz w:val="32"/>
          <w:szCs w:val="24"/>
        </w:rPr>
        <w:t xml:space="preserve"> </w:t>
      </w: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Default="00BC4EEC" w:rsidP="00BC4EEC">
      <w:pPr>
        <w:spacing w:after="0" w:line="360" w:lineRule="auto"/>
        <w:ind w:left="172" w:right="0" w:firstLine="0"/>
        <w:jc w:val="center"/>
        <w:rPr>
          <w:rFonts w:ascii="Arial Narrow" w:hAnsi="Arial Narrow"/>
          <w:sz w:val="32"/>
          <w:szCs w:val="24"/>
        </w:rPr>
      </w:pPr>
    </w:p>
    <w:p w:rsidR="00BC4EEC" w:rsidRPr="00BC4EEC" w:rsidRDefault="00BC4EEC" w:rsidP="00BC4EEC">
      <w:pPr>
        <w:spacing w:after="0" w:line="360" w:lineRule="auto"/>
        <w:ind w:left="172" w:right="0" w:firstLine="0"/>
        <w:jc w:val="center"/>
        <w:rPr>
          <w:rFonts w:ascii="Arial Narrow" w:hAnsi="Arial Narrow"/>
          <w:sz w:val="32"/>
          <w:szCs w:val="24"/>
        </w:rPr>
      </w:pPr>
    </w:p>
    <w:p w:rsidR="00536F72" w:rsidRPr="00BC4EEC" w:rsidRDefault="008E1D97" w:rsidP="00BC4EEC">
      <w:pPr>
        <w:spacing w:after="0" w:line="360" w:lineRule="auto"/>
        <w:ind w:left="-5" w:right="0"/>
        <w:jc w:val="center"/>
        <w:rPr>
          <w:rFonts w:ascii="Arial Narrow" w:hAnsi="Arial Narrow"/>
          <w:szCs w:val="24"/>
        </w:rPr>
      </w:pPr>
      <w:r w:rsidRPr="00BC4EEC">
        <w:rPr>
          <w:rFonts w:ascii="Arial Narrow" w:hAnsi="Arial Narrow"/>
          <w:b/>
          <w:szCs w:val="24"/>
        </w:rPr>
        <w:t>Ředitelka školy</w:t>
      </w:r>
      <w:r w:rsidRPr="00BC4EEC">
        <w:rPr>
          <w:rFonts w:ascii="Arial Narrow" w:hAnsi="Arial Narrow"/>
          <w:szCs w:val="24"/>
        </w:rPr>
        <w:t>: Mgr. Jana Jeřábková, MBA</w:t>
      </w:r>
    </w:p>
    <w:p w:rsidR="00536F72" w:rsidRPr="00BC4EEC" w:rsidRDefault="00536F72" w:rsidP="00BC4EEC">
      <w:pPr>
        <w:spacing w:after="0" w:line="360" w:lineRule="auto"/>
        <w:ind w:left="0" w:right="0" w:firstLine="0"/>
        <w:jc w:val="center"/>
        <w:rPr>
          <w:rFonts w:ascii="Arial Narrow" w:hAnsi="Arial Narrow"/>
          <w:szCs w:val="24"/>
        </w:rPr>
      </w:pPr>
    </w:p>
    <w:p w:rsidR="00536F72" w:rsidRPr="00BC4EEC" w:rsidRDefault="008E1D97" w:rsidP="00BC4EEC">
      <w:pPr>
        <w:spacing w:after="0" w:line="360" w:lineRule="auto"/>
        <w:ind w:left="-5" w:right="0"/>
        <w:jc w:val="center"/>
        <w:rPr>
          <w:rFonts w:ascii="Arial Narrow" w:hAnsi="Arial Narrow"/>
          <w:szCs w:val="24"/>
        </w:rPr>
      </w:pPr>
      <w:r w:rsidRPr="00BC4EEC">
        <w:rPr>
          <w:rFonts w:ascii="Arial Narrow" w:hAnsi="Arial Narrow"/>
          <w:b/>
          <w:szCs w:val="24"/>
        </w:rPr>
        <w:t>Vypracovala:</w:t>
      </w:r>
      <w:r w:rsidRPr="00BC4EEC">
        <w:rPr>
          <w:rFonts w:ascii="Arial Narrow" w:hAnsi="Arial Narrow"/>
          <w:szCs w:val="24"/>
        </w:rPr>
        <w:t xml:space="preserve"> </w:t>
      </w:r>
      <w:r w:rsidR="00783AE1">
        <w:rPr>
          <w:rFonts w:ascii="Arial Narrow" w:hAnsi="Arial Narrow"/>
          <w:szCs w:val="24"/>
        </w:rPr>
        <w:t>Mgr. Terezie Kvasničková</w:t>
      </w:r>
    </w:p>
    <w:p w:rsidR="008E1D97" w:rsidRPr="00BC4EEC" w:rsidRDefault="008E1D97" w:rsidP="00BC4EEC">
      <w:pPr>
        <w:spacing w:after="0" w:line="360" w:lineRule="auto"/>
        <w:ind w:left="-5" w:right="0"/>
        <w:jc w:val="left"/>
        <w:rPr>
          <w:rFonts w:ascii="Arial Narrow" w:hAnsi="Arial Narrow"/>
          <w:szCs w:val="24"/>
        </w:rPr>
      </w:pPr>
    </w:p>
    <w:p w:rsidR="008E1D97" w:rsidRPr="00BC4EEC" w:rsidRDefault="008E1D97" w:rsidP="00BC4EEC">
      <w:pPr>
        <w:spacing w:after="0" w:line="360" w:lineRule="auto"/>
        <w:ind w:left="-5" w:right="0"/>
        <w:jc w:val="left"/>
        <w:rPr>
          <w:rFonts w:ascii="Arial Narrow" w:hAnsi="Arial Narrow"/>
          <w:szCs w:val="24"/>
        </w:rPr>
      </w:pPr>
    </w:p>
    <w:p w:rsidR="00536F72" w:rsidRPr="00BC4EEC" w:rsidRDefault="008E1D97" w:rsidP="00BC4EEC">
      <w:pPr>
        <w:spacing w:after="0" w:line="360" w:lineRule="auto"/>
        <w:ind w:left="0" w:right="0" w:firstLine="0"/>
        <w:jc w:val="left"/>
        <w:rPr>
          <w:rFonts w:ascii="Arial Narrow" w:hAnsi="Arial Narrow"/>
          <w:szCs w:val="24"/>
        </w:rPr>
      </w:pPr>
      <w:r w:rsidRPr="00BC4EEC">
        <w:rPr>
          <w:rFonts w:ascii="Arial Narrow" w:hAnsi="Arial Narrow"/>
          <w:szCs w:val="24"/>
        </w:rPr>
        <w:br w:type="page"/>
      </w:r>
    </w:p>
    <w:p w:rsidR="00536F72" w:rsidRPr="00BC4EEC" w:rsidRDefault="008E1D97" w:rsidP="00783AE1">
      <w:pPr>
        <w:pStyle w:val="Nadpis1"/>
        <w:numPr>
          <w:ilvl w:val="0"/>
          <w:numId w:val="27"/>
        </w:numPr>
        <w:spacing w:after="0" w:line="360" w:lineRule="auto"/>
        <w:ind w:left="357" w:hanging="357"/>
        <w:jc w:val="both"/>
        <w:rPr>
          <w:rFonts w:ascii="Arial Narrow" w:hAnsi="Arial Narrow"/>
          <w:szCs w:val="24"/>
        </w:rPr>
      </w:pPr>
      <w:r w:rsidRPr="00BC4EEC">
        <w:rPr>
          <w:rFonts w:ascii="Arial Narrow" w:hAnsi="Arial Narrow"/>
          <w:szCs w:val="24"/>
        </w:rPr>
        <w:lastRenderedPageBreak/>
        <w:t>Charakteristika dokumentu</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Školní preventivní strategie (ŠPS) je součástí školního vzdělávacího programu. ŠPS je dlouhodobý preventivní program – záměr školy, definuje dlouhodobé, střednědobé    a krátkodobé cíle v rámci prevence rizikových projevů chování, přizpůsobuje se kulturnímu a sociálnímu klimatu, struktuře i specifikám školy, žákovské populaci      i okolí školy, respektuje rozdíly ve školním prostředí. Slouží jako podklad pro zpracování ročního Preventivního programu školy.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Podporuje zdravý životní styl, pomáhá jedincům z ohrožených skupin při ochraně jejich lidských práv, usiluje o snížení výskytu rizikového chování u žáků na naší škole.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ŠPS je zaměřena především na primární prevenci proti záškoláctví, násilí, šikaně a kyberšikaně, proti užívání návykových látek, kriminalitě a vandalismu, proti </w:t>
      </w:r>
      <w:proofErr w:type="spellStart"/>
      <w:r w:rsidRPr="00BC4EEC">
        <w:rPr>
          <w:rFonts w:ascii="Arial Narrow" w:hAnsi="Arial Narrow"/>
          <w:szCs w:val="24"/>
        </w:rPr>
        <w:t>netolismu</w:t>
      </w:r>
      <w:proofErr w:type="spellEnd"/>
      <w:r w:rsidRPr="00BC4EEC">
        <w:rPr>
          <w:rFonts w:ascii="Arial Narrow" w:hAnsi="Arial Narrow"/>
          <w:szCs w:val="24"/>
        </w:rPr>
        <w:t xml:space="preserve">, rasismu a dalších projevů rizikového chování žáků.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Prevence rizikových projevů chování se již stala nedílnou součástí výchovy i výuky na základní škole, ovšem hranice školy do značné míry přesahuje.  Prevenci chápeme jako prostředek, kterým dětem naznačíme, jak zaujímat postoje a názory, jak argumentovat a diskutovat, jak přijímat a odmítat, jak se nebát říci svůj názor, jak využívat volný čas, jak pochopit sám sebe, jak poznat ostatní, jak hledat ty správné lidi a být tím správným člověkem mezi nimi.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8E1D97"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36F72" w:rsidRPr="00BC4EEC" w:rsidRDefault="008E1D97" w:rsidP="00783AE1">
      <w:pPr>
        <w:pStyle w:val="Nadpis1"/>
        <w:numPr>
          <w:ilvl w:val="0"/>
          <w:numId w:val="27"/>
        </w:numPr>
        <w:spacing w:after="0" w:line="360" w:lineRule="auto"/>
        <w:ind w:left="357" w:hanging="357"/>
        <w:jc w:val="both"/>
        <w:rPr>
          <w:rFonts w:ascii="Arial Narrow" w:hAnsi="Arial Narrow"/>
          <w:szCs w:val="24"/>
        </w:rPr>
      </w:pPr>
      <w:r w:rsidRPr="00BC4EEC">
        <w:rPr>
          <w:rFonts w:ascii="Arial Narrow" w:hAnsi="Arial Narrow"/>
          <w:szCs w:val="24"/>
        </w:rPr>
        <w:lastRenderedPageBreak/>
        <w:t>Základní údaje školy</w:t>
      </w:r>
    </w:p>
    <w:p w:rsidR="00536F72" w:rsidRPr="00BC4EEC" w:rsidRDefault="008E1D97" w:rsidP="00BC4EEC">
      <w:pPr>
        <w:spacing w:after="0" w:line="240" w:lineRule="auto"/>
        <w:ind w:left="0" w:right="0" w:firstLine="0"/>
        <w:rPr>
          <w:rFonts w:ascii="Arial Narrow" w:hAnsi="Arial Narrow"/>
          <w:sz w:val="22"/>
        </w:rPr>
      </w:pPr>
      <w:r w:rsidRPr="00BC4EEC">
        <w:rPr>
          <w:rFonts w:ascii="Arial Narrow" w:hAnsi="Arial Narrow"/>
          <w:sz w:val="22"/>
        </w:rPr>
        <w:t xml:space="preserve"> </w:t>
      </w:r>
    </w:p>
    <w:tbl>
      <w:tblPr>
        <w:tblStyle w:val="TableGrid"/>
        <w:tblW w:w="8438" w:type="dxa"/>
        <w:tblInd w:w="-108" w:type="dxa"/>
        <w:tblCellMar>
          <w:top w:w="7" w:type="dxa"/>
          <w:left w:w="108" w:type="dxa"/>
          <w:right w:w="64" w:type="dxa"/>
        </w:tblCellMar>
        <w:tblLook w:val="04A0" w:firstRow="1" w:lastRow="0" w:firstColumn="1" w:lastColumn="0" w:noHBand="0" w:noVBand="1"/>
      </w:tblPr>
      <w:tblGrid>
        <w:gridCol w:w="2631"/>
        <w:gridCol w:w="5807"/>
      </w:tblGrid>
      <w:tr w:rsidR="00536F72" w:rsidRPr="00BC4EEC">
        <w:trPr>
          <w:trHeight w:val="562"/>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Název školy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Základní škola a mateřská škola Ostrava – Zábřeh, Volgogradská </w:t>
            </w:r>
            <w:proofErr w:type="gramStart"/>
            <w:r w:rsidRPr="00BC4EEC">
              <w:rPr>
                <w:rFonts w:ascii="Arial Narrow" w:hAnsi="Arial Narrow"/>
                <w:szCs w:val="24"/>
              </w:rPr>
              <w:t>6B</w:t>
            </w:r>
            <w:proofErr w:type="gramEnd"/>
            <w:r w:rsidRPr="00BC4EEC">
              <w:rPr>
                <w:rFonts w:ascii="Arial Narrow" w:hAnsi="Arial Narrow"/>
                <w:szCs w:val="24"/>
              </w:rPr>
              <w:t xml:space="preserve">, </w:t>
            </w:r>
            <w:proofErr w:type="spellStart"/>
            <w:r w:rsidRPr="00BC4EEC">
              <w:rPr>
                <w:rFonts w:ascii="Arial Narrow" w:hAnsi="Arial Narrow"/>
                <w:szCs w:val="24"/>
              </w:rPr>
              <w:t>p.o</w:t>
            </w:r>
            <w:proofErr w:type="spellEnd"/>
            <w:r w:rsidRPr="00BC4EEC">
              <w:rPr>
                <w:rFonts w:ascii="Arial Narrow" w:hAnsi="Arial Narrow"/>
                <w:szCs w:val="24"/>
              </w:rPr>
              <w:t>.</w:t>
            </w:r>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Adresa školy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Volgogradská 2600/</w:t>
            </w:r>
            <w:proofErr w:type="gramStart"/>
            <w:r w:rsidRPr="00BC4EEC">
              <w:rPr>
                <w:rFonts w:ascii="Arial Narrow" w:hAnsi="Arial Narrow"/>
                <w:szCs w:val="24"/>
              </w:rPr>
              <w:t>6b</w:t>
            </w:r>
            <w:proofErr w:type="gramEnd"/>
            <w:r w:rsidRPr="00BC4EEC">
              <w:rPr>
                <w:rFonts w:ascii="Arial Narrow" w:hAnsi="Arial Narrow"/>
                <w:szCs w:val="24"/>
              </w:rPr>
              <w:t>, 700 30 Ostrava - Zábřeh</w:t>
            </w:r>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sekretariat@skolavolgogradska.cz</w:t>
            </w:r>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www stránka </w:t>
            </w:r>
          </w:p>
        </w:tc>
        <w:tc>
          <w:tcPr>
            <w:tcW w:w="5807" w:type="dxa"/>
            <w:tcBorders>
              <w:top w:val="single" w:sz="4" w:space="0" w:color="000000"/>
              <w:left w:val="single" w:sz="4" w:space="0" w:color="000000"/>
              <w:bottom w:val="single" w:sz="4" w:space="0" w:color="000000"/>
              <w:right w:val="single" w:sz="4" w:space="0" w:color="000000"/>
            </w:tcBorders>
          </w:tcPr>
          <w:p w:rsidR="008E1D97" w:rsidRPr="00BC4EEC" w:rsidRDefault="008E1D97" w:rsidP="00BC4EEC">
            <w:pPr>
              <w:spacing w:after="0" w:line="240" w:lineRule="auto"/>
              <w:ind w:left="0" w:right="0" w:firstLine="0"/>
              <w:rPr>
                <w:rFonts w:ascii="Arial Narrow" w:hAnsi="Arial Narrow"/>
                <w:szCs w:val="24"/>
              </w:rPr>
            </w:pPr>
            <w:hyperlink r:id="rId7" w:history="1">
              <w:r w:rsidRPr="00BC4EEC">
                <w:rPr>
                  <w:rStyle w:val="Hypertextovodkaz"/>
                  <w:rFonts w:ascii="Arial Narrow" w:hAnsi="Arial Narrow"/>
                  <w:szCs w:val="24"/>
                </w:rPr>
                <w:t>https://www.skolavolgogradska.cz/cs</w:t>
              </w:r>
            </w:hyperlink>
          </w:p>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 </w:t>
            </w:r>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Telefon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770 139 281</w:t>
            </w:r>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Ředitel školy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Mgr. Jana Jeřábková, MBA</w:t>
            </w:r>
          </w:p>
        </w:tc>
      </w:tr>
      <w:tr w:rsidR="00536F72" w:rsidRPr="00BC4EEC">
        <w:trPr>
          <w:trHeight w:val="562"/>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Zástupce ředitele pro I. stupeň</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Mgr. Jana Kudelová</w:t>
            </w:r>
          </w:p>
        </w:tc>
      </w:tr>
      <w:tr w:rsidR="00536F72" w:rsidRPr="00BC4EEC">
        <w:trPr>
          <w:trHeight w:val="562"/>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Zástupce ředitele pro II. stupeň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Mgr. Karína </w:t>
            </w:r>
            <w:proofErr w:type="spellStart"/>
            <w:r w:rsidRPr="00BC4EEC">
              <w:rPr>
                <w:rFonts w:ascii="Arial Narrow" w:hAnsi="Arial Narrow"/>
                <w:szCs w:val="24"/>
              </w:rPr>
              <w:t>Fešarová</w:t>
            </w:r>
            <w:proofErr w:type="spellEnd"/>
          </w:p>
        </w:tc>
      </w:tr>
      <w:tr w:rsidR="00536F72" w:rsidRPr="00BC4EEC">
        <w:trPr>
          <w:trHeight w:val="547"/>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Zřizovatel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Statutární město Ostrava – městský obvod </w:t>
            </w:r>
            <w:proofErr w:type="gramStart"/>
            <w:r w:rsidRPr="00BC4EEC">
              <w:rPr>
                <w:rFonts w:ascii="Arial Narrow" w:hAnsi="Arial Narrow"/>
                <w:szCs w:val="24"/>
              </w:rPr>
              <w:t>Ostrava - Jih</w:t>
            </w:r>
            <w:proofErr w:type="gramEnd"/>
          </w:p>
        </w:tc>
      </w:tr>
      <w:tr w:rsidR="00536F72" w:rsidRPr="00BC4EEC">
        <w:trPr>
          <w:trHeight w:val="545"/>
        </w:trPr>
        <w:tc>
          <w:tcPr>
            <w:tcW w:w="2631"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Adresa zřizovatele </w:t>
            </w:r>
          </w:p>
        </w:tc>
        <w:tc>
          <w:tcPr>
            <w:tcW w:w="5807"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Horní 791/3, 700 30 </w:t>
            </w:r>
            <w:proofErr w:type="gramStart"/>
            <w:r w:rsidRPr="00BC4EEC">
              <w:rPr>
                <w:rFonts w:ascii="Arial Narrow" w:hAnsi="Arial Narrow"/>
                <w:szCs w:val="24"/>
              </w:rPr>
              <w:t>Ostrava - Hrabůvka</w:t>
            </w:r>
            <w:proofErr w:type="gramEnd"/>
          </w:p>
        </w:tc>
      </w:tr>
    </w:tbl>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 </w:t>
      </w: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23"/>
        <w:gridCol w:w="5915"/>
      </w:tblGrid>
      <w:tr w:rsidR="00536F72" w:rsidRPr="00BC4EEC">
        <w:trPr>
          <w:trHeight w:val="562"/>
        </w:trPr>
        <w:tc>
          <w:tcPr>
            <w:tcW w:w="2523"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Školní metodik prevence </w:t>
            </w:r>
          </w:p>
        </w:tc>
        <w:tc>
          <w:tcPr>
            <w:tcW w:w="5915"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Mgr. Simona Kožušníková, MBA</w:t>
            </w:r>
          </w:p>
        </w:tc>
      </w:tr>
      <w:tr w:rsidR="008E1D97" w:rsidRPr="00BC4EEC">
        <w:trPr>
          <w:trHeight w:val="288"/>
        </w:trPr>
        <w:tc>
          <w:tcPr>
            <w:tcW w:w="2523" w:type="dxa"/>
            <w:tcBorders>
              <w:top w:val="single" w:sz="4" w:space="0" w:color="000000"/>
              <w:left w:val="single" w:sz="4" w:space="0" w:color="000000"/>
              <w:bottom w:val="single" w:sz="4" w:space="0" w:color="000000"/>
              <w:right w:val="single" w:sz="4" w:space="0" w:color="000000"/>
            </w:tcBorders>
          </w:tcPr>
          <w:p w:rsidR="008E1D97"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915" w:type="dxa"/>
            <w:tcBorders>
              <w:top w:val="single" w:sz="4" w:space="0" w:color="000000"/>
              <w:left w:val="single" w:sz="4" w:space="0" w:color="000000"/>
              <w:bottom w:val="single" w:sz="4" w:space="0" w:color="000000"/>
              <w:right w:val="single" w:sz="4" w:space="0" w:color="000000"/>
            </w:tcBorders>
          </w:tcPr>
          <w:p w:rsidR="008E1D97"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s</w:t>
            </w:r>
            <w:r w:rsidR="008E1D97" w:rsidRPr="00BC4EEC">
              <w:rPr>
                <w:rFonts w:ascii="Arial Narrow" w:hAnsi="Arial Narrow"/>
                <w:szCs w:val="24"/>
              </w:rPr>
              <w:t>imona.kozusnikova@skolavolgogradska.cz</w:t>
            </w:r>
          </w:p>
        </w:tc>
      </w:tr>
    </w:tbl>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  </w:t>
      </w: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49"/>
        <w:gridCol w:w="5889"/>
      </w:tblGrid>
      <w:tr w:rsidR="00536F72" w:rsidRPr="00BC4EEC" w:rsidTr="008E1D97">
        <w:trPr>
          <w:trHeight w:val="288"/>
        </w:trPr>
        <w:tc>
          <w:tcPr>
            <w:tcW w:w="2549"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Výchovný poradce </w:t>
            </w:r>
            <w:r w:rsidR="005B1E80" w:rsidRPr="00BC4EEC">
              <w:rPr>
                <w:rFonts w:ascii="Arial Narrow" w:hAnsi="Arial Narrow"/>
                <w:b/>
                <w:szCs w:val="24"/>
              </w:rPr>
              <w:t>II. stupeň</w:t>
            </w:r>
          </w:p>
        </w:tc>
        <w:tc>
          <w:tcPr>
            <w:tcW w:w="5889"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Mgr. Petr </w:t>
            </w:r>
            <w:proofErr w:type="spellStart"/>
            <w:r w:rsidRPr="00BC4EEC">
              <w:rPr>
                <w:rFonts w:ascii="Arial Narrow" w:hAnsi="Arial Narrow"/>
                <w:szCs w:val="24"/>
              </w:rPr>
              <w:t>Poláš</w:t>
            </w:r>
            <w:proofErr w:type="spellEnd"/>
          </w:p>
        </w:tc>
      </w:tr>
      <w:tr w:rsidR="00536F72" w:rsidRPr="00BC4EEC" w:rsidTr="008E1D97">
        <w:trPr>
          <w:trHeight w:val="286"/>
        </w:trPr>
        <w:tc>
          <w:tcPr>
            <w:tcW w:w="2549"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89" w:type="dxa"/>
            <w:tcBorders>
              <w:top w:val="single" w:sz="4" w:space="0" w:color="000000"/>
              <w:left w:val="single" w:sz="4" w:space="0" w:color="000000"/>
              <w:bottom w:val="single" w:sz="4" w:space="0" w:color="000000"/>
              <w:right w:val="single" w:sz="4" w:space="0" w:color="000000"/>
            </w:tcBorders>
          </w:tcPr>
          <w:p w:rsidR="00536F72"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p</w:t>
            </w:r>
            <w:r w:rsidR="008E1D97" w:rsidRPr="00BC4EEC">
              <w:rPr>
                <w:rFonts w:ascii="Arial Narrow" w:hAnsi="Arial Narrow"/>
                <w:szCs w:val="24"/>
              </w:rPr>
              <w:t>etr.polas@skola</w:t>
            </w:r>
            <w:r w:rsidRPr="00BC4EEC">
              <w:rPr>
                <w:rFonts w:ascii="Arial Narrow" w:hAnsi="Arial Narrow"/>
                <w:szCs w:val="24"/>
              </w:rPr>
              <w:t>volgogradska.cz</w:t>
            </w:r>
          </w:p>
        </w:tc>
      </w:tr>
    </w:tbl>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 </w:t>
      </w: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52"/>
        <w:gridCol w:w="5886"/>
      </w:tblGrid>
      <w:tr w:rsidR="00536F72" w:rsidRPr="00BC4EEC">
        <w:trPr>
          <w:trHeight w:val="288"/>
        </w:trPr>
        <w:tc>
          <w:tcPr>
            <w:tcW w:w="2552"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Školní psycholog </w:t>
            </w:r>
          </w:p>
        </w:tc>
        <w:tc>
          <w:tcPr>
            <w:tcW w:w="5886"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Mgr.</w:t>
            </w:r>
            <w:r w:rsidR="005B1E80" w:rsidRPr="00BC4EEC">
              <w:rPr>
                <w:rFonts w:ascii="Arial Narrow" w:hAnsi="Arial Narrow"/>
                <w:szCs w:val="24"/>
              </w:rPr>
              <w:t xml:space="preserve"> Lia Grulichová</w:t>
            </w:r>
          </w:p>
        </w:tc>
      </w:tr>
      <w:tr w:rsidR="00536F72" w:rsidRPr="00BC4EEC">
        <w:trPr>
          <w:trHeight w:val="286"/>
        </w:trPr>
        <w:tc>
          <w:tcPr>
            <w:tcW w:w="2552" w:type="dxa"/>
            <w:tcBorders>
              <w:top w:val="single" w:sz="4" w:space="0" w:color="000000"/>
              <w:left w:val="single" w:sz="4" w:space="0" w:color="000000"/>
              <w:bottom w:val="single" w:sz="4" w:space="0" w:color="000000"/>
              <w:right w:val="single" w:sz="4" w:space="0" w:color="000000"/>
            </w:tcBorders>
          </w:tcPr>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rsidR="00536F72"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lia.grulichova@skolavolgogradska.cz</w:t>
            </w:r>
          </w:p>
        </w:tc>
      </w:tr>
    </w:tbl>
    <w:p w:rsidR="00536F72" w:rsidRPr="00BC4EEC" w:rsidRDefault="008E1D97" w:rsidP="00BC4EEC">
      <w:pPr>
        <w:spacing w:after="0" w:line="240" w:lineRule="auto"/>
        <w:ind w:left="0" w:right="0" w:firstLine="0"/>
        <w:rPr>
          <w:rFonts w:ascii="Arial Narrow" w:hAnsi="Arial Narrow"/>
          <w:szCs w:val="24"/>
        </w:rPr>
      </w:pPr>
      <w:r w:rsidRPr="00BC4EEC">
        <w:rPr>
          <w:rFonts w:ascii="Arial Narrow" w:hAnsi="Arial Narrow"/>
          <w:szCs w:val="24"/>
        </w:rPr>
        <w:t xml:space="preserve"> </w:t>
      </w: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52"/>
        <w:gridCol w:w="5886"/>
      </w:tblGrid>
      <w:tr w:rsidR="005B1E80" w:rsidRPr="00BC4EEC" w:rsidTr="00456F43">
        <w:trPr>
          <w:trHeight w:val="288"/>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b/>
                <w:szCs w:val="24"/>
              </w:rPr>
              <w:t>Výchovný poradce I. stupeň</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 xml:space="preserve">Mgr. Denisa </w:t>
            </w:r>
            <w:proofErr w:type="spellStart"/>
            <w:r w:rsidRPr="00BC4EEC">
              <w:rPr>
                <w:rFonts w:ascii="Arial Narrow" w:hAnsi="Arial Narrow"/>
                <w:szCs w:val="24"/>
              </w:rPr>
              <w:t>Hvizdová</w:t>
            </w:r>
            <w:proofErr w:type="spellEnd"/>
          </w:p>
        </w:tc>
      </w:tr>
      <w:tr w:rsidR="005B1E80" w:rsidRPr="00BC4EEC" w:rsidTr="00456F43">
        <w:trPr>
          <w:trHeight w:val="286"/>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denisa.hvizdova@skolavolgogradska.cz</w:t>
            </w:r>
          </w:p>
        </w:tc>
      </w:tr>
    </w:tbl>
    <w:p w:rsidR="005B1E80" w:rsidRPr="00BC4EEC" w:rsidRDefault="005B1E80" w:rsidP="00BC4EEC">
      <w:pPr>
        <w:spacing w:after="0" w:line="240" w:lineRule="auto"/>
        <w:ind w:left="0" w:right="2119" w:firstLine="0"/>
        <w:rPr>
          <w:rFonts w:ascii="Arial Narrow" w:hAnsi="Arial Narrow"/>
          <w:szCs w:val="24"/>
        </w:rPr>
      </w:pP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52"/>
        <w:gridCol w:w="5886"/>
      </w:tblGrid>
      <w:tr w:rsidR="005B1E80" w:rsidRPr="00BC4EEC" w:rsidTr="00456F43">
        <w:trPr>
          <w:trHeight w:val="288"/>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b/>
                <w:szCs w:val="24"/>
              </w:rPr>
            </w:pPr>
            <w:r w:rsidRPr="00BC4EEC">
              <w:rPr>
                <w:rFonts w:ascii="Arial Narrow" w:hAnsi="Arial Narrow"/>
                <w:b/>
                <w:szCs w:val="24"/>
              </w:rPr>
              <w:t>Speciální pedagog</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Mgr. Terezie Kvasničková</w:t>
            </w:r>
          </w:p>
        </w:tc>
      </w:tr>
      <w:tr w:rsidR="005B1E80" w:rsidRPr="00BC4EEC" w:rsidTr="00456F43">
        <w:trPr>
          <w:trHeight w:val="286"/>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terezie.kvasnickova@skolavolgogradska.cz</w:t>
            </w:r>
          </w:p>
        </w:tc>
      </w:tr>
    </w:tbl>
    <w:p w:rsidR="005B1E80" w:rsidRPr="00BC4EEC" w:rsidRDefault="005B1E80" w:rsidP="00BC4EEC">
      <w:pPr>
        <w:spacing w:after="0" w:line="240" w:lineRule="auto"/>
        <w:ind w:left="0" w:right="2119" w:firstLine="0"/>
        <w:rPr>
          <w:rFonts w:ascii="Arial Narrow" w:hAnsi="Arial Narrow"/>
          <w:szCs w:val="24"/>
        </w:rPr>
      </w:pPr>
    </w:p>
    <w:tbl>
      <w:tblPr>
        <w:tblStyle w:val="TableGrid"/>
        <w:tblW w:w="8438" w:type="dxa"/>
        <w:tblInd w:w="-108" w:type="dxa"/>
        <w:tblCellMar>
          <w:top w:w="7" w:type="dxa"/>
          <w:left w:w="108" w:type="dxa"/>
          <w:right w:w="115" w:type="dxa"/>
        </w:tblCellMar>
        <w:tblLook w:val="04A0" w:firstRow="1" w:lastRow="0" w:firstColumn="1" w:lastColumn="0" w:noHBand="0" w:noVBand="1"/>
      </w:tblPr>
      <w:tblGrid>
        <w:gridCol w:w="2552"/>
        <w:gridCol w:w="5886"/>
      </w:tblGrid>
      <w:tr w:rsidR="005B1E80" w:rsidRPr="00BC4EEC" w:rsidTr="00456F43">
        <w:trPr>
          <w:trHeight w:val="288"/>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b/>
                <w:szCs w:val="24"/>
              </w:rPr>
            </w:pPr>
            <w:r w:rsidRPr="00BC4EEC">
              <w:rPr>
                <w:rFonts w:ascii="Arial Narrow" w:hAnsi="Arial Narrow"/>
                <w:b/>
                <w:szCs w:val="24"/>
              </w:rPr>
              <w:t>Sociální pedagog</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 xml:space="preserve">Mgr. Renáta </w:t>
            </w:r>
            <w:proofErr w:type="spellStart"/>
            <w:r w:rsidRPr="00BC4EEC">
              <w:rPr>
                <w:rFonts w:ascii="Arial Narrow" w:hAnsi="Arial Narrow"/>
                <w:szCs w:val="24"/>
              </w:rPr>
              <w:t>Szostoková</w:t>
            </w:r>
            <w:proofErr w:type="spellEnd"/>
            <w:r w:rsidR="001019F7">
              <w:rPr>
                <w:rFonts w:ascii="Arial Narrow" w:hAnsi="Arial Narrow"/>
                <w:szCs w:val="24"/>
              </w:rPr>
              <w:t>, DIS</w:t>
            </w:r>
          </w:p>
        </w:tc>
      </w:tr>
      <w:tr w:rsidR="005B1E80" w:rsidRPr="00BC4EEC" w:rsidTr="00BC4EEC">
        <w:trPr>
          <w:trHeight w:val="51"/>
        </w:trPr>
        <w:tc>
          <w:tcPr>
            <w:tcW w:w="2552"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rsidR="005B1E80" w:rsidRPr="00BC4EEC" w:rsidRDefault="005B1E80" w:rsidP="00BC4EEC">
            <w:pPr>
              <w:spacing w:after="0" w:line="240" w:lineRule="auto"/>
              <w:ind w:left="0" w:right="0" w:firstLine="0"/>
              <w:rPr>
                <w:rFonts w:ascii="Arial Narrow" w:hAnsi="Arial Narrow"/>
                <w:szCs w:val="24"/>
              </w:rPr>
            </w:pPr>
            <w:r w:rsidRPr="00BC4EEC">
              <w:rPr>
                <w:rFonts w:ascii="Arial Narrow" w:hAnsi="Arial Narrow"/>
                <w:szCs w:val="24"/>
              </w:rPr>
              <w:t>renata.szostokova@skolavolgogradska.cz</w:t>
            </w:r>
          </w:p>
        </w:tc>
      </w:tr>
    </w:tbl>
    <w:p w:rsidR="005B1E80" w:rsidRPr="00BC4EEC" w:rsidRDefault="005B1E80" w:rsidP="00BC4EEC">
      <w:pPr>
        <w:spacing w:after="0" w:line="240" w:lineRule="auto"/>
        <w:ind w:left="0" w:right="2119" w:firstLine="0"/>
        <w:rPr>
          <w:rFonts w:ascii="Arial Narrow" w:hAnsi="Arial Narrow"/>
          <w:sz w:val="22"/>
        </w:rPr>
      </w:pPr>
    </w:p>
    <w:p w:rsidR="005B1E80" w:rsidRDefault="005B1E80" w:rsidP="00BC4EEC">
      <w:pPr>
        <w:spacing w:after="0" w:line="259" w:lineRule="auto"/>
        <w:ind w:left="0" w:right="2119" w:firstLine="0"/>
      </w:pPr>
    </w:p>
    <w:p w:rsidR="00BC4EEC" w:rsidRDefault="00BC4EEC" w:rsidP="00BC4EEC">
      <w:pPr>
        <w:spacing w:after="0" w:line="360" w:lineRule="auto"/>
        <w:ind w:left="0" w:right="2119" w:firstLine="0"/>
        <w:rPr>
          <w:rFonts w:ascii="Arial Narrow" w:hAnsi="Arial Narrow"/>
          <w:szCs w:val="24"/>
        </w:rPr>
      </w:pPr>
    </w:p>
    <w:p w:rsidR="00536F72" w:rsidRPr="00BC4EEC" w:rsidRDefault="008E1D97" w:rsidP="00BC4EEC">
      <w:pPr>
        <w:spacing w:after="0" w:line="360" w:lineRule="auto"/>
        <w:ind w:left="0" w:right="2119" w:firstLine="0"/>
        <w:rPr>
          <w:rFonts w:ascii="Arial Narrow" w:hAnsi="Arial Narrow"/>
          <w:szCs w:val="24"/>
        </w:rPr>
      </w:pPr>
      <w:r w:rsidRPr="00BC4EEC">
        <w:rPr>
          <w:rFonts w:ascii="Arial Narrow" w:hAnsi="Arial Narrow"/>
          <w:szCs w:val="24"/>
        </w:rPr>
        <w:lastRenderedPageBreak/>
        <w:t>Druhy, typy škol, školská zařízení, která škola sdružuje:</w:t>
      </w:r>
      <w:r w:rsidRPr="00BC4EEC">
        <w:rPr>
          <w:rFonts w:ascii="Arial Narrow" w:eastAsia="Arial" w:hAnsi="Arial Narrow" w:cs="Arial"/>
          <w:b/>
          <w:color w:val="212529"/>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szCs w:val="24"/>
        </w:rPr>
        <w:t xml:space="preserve"> </w:t>
      </w:r>
    </w:p>
    <w:p w:rsidR="005B1E80" w:rsidRPr="00BC4EEC" w:rsidRDefault="008E1D97" w:rsidP="00BC4EEC">
      <w:pPr>
        <w:pStyle w:val="Odstavecseseznamem"/>
        <w:numPr>
          <w:ilvl w:val="0"/>
          <w:numId w:val="28"/>
        </w:numPr>
        <w:spacing w:after="0" w:line="360" w:lineRule="auto"/>
        <w:ind w:right="0"/>
        <w:rPr>
          <w:rFonts w:ascii="Arial Narrow" w:hAnsi="Arial Narrow"/>
          <w:szCs w:val="24"/>
        </w:rPr>
      </w:pPr>
      <w:r w:rsidRPr="00BC4EEC">
        <w:rPr>
          <w:rFonts w:ascii="Arial Narrow" w:hAnsi="Arial Narrow"/>
          <w:b/>
          <w:szCs w:val="24"/>
        </w:rPr>
        <w:t>Základní škola</w:t>
      </w:r>
      <w:r w:rsidRPr="00BC4EEC">
        <w:rPr>
          <w:rFonts w:ascii="Arial Narrow" w:hAnsi="Arial Narrow"/>
          <w:szCs w:val="24"/>
        </w:rPr>
        <w:t xml:space="preserve"> </w:t>
      </w:r>
    </w:p>
    <w:p w:rsidR="005B1E80" w:rsidRPr="00BC4EEC" w:rsidRDefault="005B1E80" w:rsidP="00BC4EEC">
      <w:pPr>
        <w:pStyle w:val="Odstavecseseznamem"/>
        <w:numPr>
          <w:ilvl w:val="0"/>
          <w:numId w:val="29"/>
        </w:numPr>
        <w:spacing w:after="0" w:line="360" w:lineRule="auto"/>
        <w:ind w:right="0"/>
        <w:rPr>
          <w:rFonts w:ascii="Arial Narrow" w:hAnsi="Arial Narrow"/>
          <w:szCs w:val="24"/>
        </w:rPr>
      </w:pPr>
      <w:r w:rsidRPr="00BC4EEC">
        <w:rPr>
          <w:rFonts w:ascii="Arial Narrow" w:hAnsi="Arial Narrow"/>
          <w:szCs w:val="24"/>
        </w:rPr>
        <w:t>kapacita:</w:t>
      </w:r>
      <w:r w:rsidR="00783AE1">
        <w:rPr>
          <w:rFonts w:ascii="Arial Narrow" w:hAnsi="Arial Narrow"/>
          <w:szCs w:val="24"/>
        </w:rPr>
        <w:t xml:space="preserve"> 630 žáků</w:t>
      </w:r>
    </w:p>
    <w:p w:rsidR="005B1E80" w:rsidRPr="00BC4EEC" w:rsidRDefault="005B1E80" w:rsidP="00BC4EEC">
      <w:pPr>
        <w:pStyle w:val="Odstavecseseznamem"/>
        <w:numPr>
          <w:ilvl w:val="0"/>
          <w:numId w:val="28"/>
        </w:numPr>
        <w:spacing w:after="0" w:line="360" w:lineRule="auto"/>
        <w:ind w:right="0"/>
        <w:rPr>
          <w:rFonts w:ascii="Arial Narrow" w:hAnsi="Arial Narrow"/>
          <w:szCs w:val="24"/>
        </w:rPr>
      </w:pPr>
      <w:r w:rsidRPr="00BC4EEC">
        <w:rPr>
          <w:rFonts w:ascii="Arial Narrow" w:hAnsi="Arial Narrow"/>
          <w:b/>
          <w:szCs w:val="24"/>
        </w:rPr>
        <w:t>Mateřská škola</w:t>
      </w:r>
    </w:p>
    <w:p w:rsidR="005B1E80" w:rsidRPr="00BC4EEC" w:rsidRDefault="005B1E80" w:rsidP="00BC4EEC">
      <w:pPr>
        <w:pStyle w:val="Odstavecseseznamem"/>
        <w:numPr>
          <w:ilvl w:val="0"/>
          <w:numId w:val="29"/>
        </w:numPr>
        <w:spacing w:after="0" w:line="360" w:lineRule="auto"/>
        <w:ind w:right="0"/>
        <w:rPr>
          <w:rFonts w:ascii="Arial Narrow" w:hAnsi="Arial Narrow"/>
          <w:szCs w:val="24"/>
        </w:rPr>
      </w:pPr>
      <w:r w:rsidRPr="00BC4EEC">
        <w:rPr>
          <w:rFonts w:ascii="Arial Narrow" w:hAnsi="Arial Narrow"/>
          <w:szCs w:val="24"/>
        </w:rPr>
        <w:t>kapacita:</w:t>
      </w:r>
      <w:r w:rsidR="00783AE1">
        <w:rPr>
          <w:rFonts w:ascii="Arial Narrow" w:hAnsi="Arial Narrow"/>
          <w:szCs w:val="24"/>
        </w:rPr>
        <w:t xml:space="preserve"> 112 žáků</w:t>
      </w:r>
    </w:p>
    <w:p w:rsidR="005B1E80" w:rsidRPr="00BC4EEC" w:rsidRDefault="008E1D97" w:rsidP="00BC4EEC">
      <w:pPr>
        <w:pStyle w:val="Odstavecseseznamem"/>
        <w:numPr>
          <w:ilvl w:val="0"/>
          <w:numId w:val="28"/>
        </w:numPr>
        <w:spacing w:after="0" w:line="360" w:lineRule="auto"/>
        <w:ind w:right="0"/>
        <w:rPr>
          <w:rFonts w:ascii="Arial Narrow" w:hAnsi="Arial Narrow"/>
          <w:szCs w:val="24"/>
        </w:rPr>
      </w:pPr>
      <w:r w:rsidRPr="00BC4EEC">
        <w:rPr>
          <w:rFonts w:ascii="Arial Narrow" w:hAnsi="Arial Narrow"/>
          <w:b/>
          <w:szCs w:val="24"/>
        </w:rPr>
        <w:t>Školní jídelna</w:t>
      </w:r>
      <w:r w:rsidRPr="00BC4EEC">
        <w:rPr>
          <w:rFonts w:ascii="Arial Narrow" w:hAnsi="Arial Narrow"/>
          <w:szCs w:val="24"/>
        </w:rPr>
        <w:t xml:space="preserve"> </w:t>
      </w:r>
    </w:p>
    <w:p w:rsidR="005B1E80" w:rsidRPr="00BC4EEC" w:rsidRDefault="005B1E80" w:rsidP="00BC4EEC">
      <w:pPr>
        <w:pStyle w:val="Odstavecseseznamem"/>
        <w:numPr>
          <w:ilvl w:val="0"/>
          <w:numId w:val="29"/>
        </w:numPr>
        <w:spacing w:after="0" w:line="360" w:lineRule="auto"/>
        <w:ind w:right="0"/>
        <w:rPr>
          <w:rFonts w:ascii="Arial Narrow" w:hAnsi="Arial Narrow"/>
          <w:szCs w:val="24"/>
        </w:rPr>
      </w:pPr>
      <w:r w:rsidRPr="00BC4EEC">
        <w:rPr>
          <w:rFonts w:ascii="Arial Narrow" w:hAnsi="Arial Narrow"/>
          <w:szCs w:val="24"/>
        </w:rPr>
        <w:t xml:space="preserve">kapacita: </w:t>
      </w:r>
      <w:r w:rsidR="006F08BE">
        <w:rPr>
          <w:rFonts w:ascii="Arial Narrow" w:hAnsi="Arial Narrow"/>
          <w:szCs w:val="24"/>
        </w:rPr>
        <w:t>700 osob</w:t>
      </w:r>
    </w:p>
    <w:p w:rsidR="00536F72" w:rsidRPr="00BC4EEC" w:rsidRDefault="008E1D97" w:rsidP="00BC4EEC">
      <w:pPr>
        <w:pStyle w:val="Odstavecseseznamem"/>
        <w:numPr>
          <w:ilvl w:val="0"/>
          <w:numId w:val="28"/>
        </w:numPr>
        <w:spacing w:after="0" w:line="360" w:lineRule="auto"/>
        <w:ind w:right="0"/>
        <w:rPr>
          <w:rFonts w:ascii="Arial Narrow" w:hAnsi="Arial Narrow"/>
          <w:szCs w:val="24"/>
        </w:rPr>
      </w:pPr>
      <w:r w:rsidRPr="00BC4EEC">
        <w:rPr>
          <w:rFonts w:ascii="Arial Narrow" w:hAnsi="Arial Narrow"/>
          <w:b/>
          <w:szCs w:val="24"/>
        </w:rPr>
        <w:t>Školní družina</w:t>
      </w:r>
    </w:p>
    <w:p w:rsidR="005B1E80" w:rsidRPr="00BC4EEC" w:rsidRDefault="005B1E80" w:rsidP="00BC4EEC">
      <w:pPr>
        <w:pStyle w:val="Odstavecseseznamem"/>
        <w:numPr>
          <w:ilvl w:val="0"/>
          <w:numId w:val="29"/>
        </w:numPr>
        <w:spacing w:after="0" w:line="360" w:lineRule="auto"/>
        <w:ind w:right="0"/>
        <w:rPr>
          <w:rFonts w:ascii="Arial Narrow" w:hAnsi="Arial Narrow"/>
          <w:szCs w:val="24"/>
        </w:rPr>
      </w:pPr>
      <w:r w:rsidRPr="00BC4EEC">
        <w:rPr>
          <w:rFonts w:ascii="Arial Narrow" w:hAnsi="Arial Narrow"/>
          <w:szCs w:val="24"/>
        </w:rPr>
        <w:t xml:space="preserve">kapacita: </w:t>
      </w:r>
      <w:r w:rsidR="006F08BE">
        <w:rPr>
          <w:rFonts w:ascii="Arial Narrow" w:hAnsi="Arial Narrow"/>
          <w:szCs w:val="24"/>
        </w:rPr>
        <w:t>180 žáků</w:t>
      </w:r>
    </w:p>
    <w:p w:rsidR="00536F72" w:rsidRPr="00BC4EEC" w:rsidRDefault="00536F72" w:rsidP="00BC4EEC">
      <w:pPr>
        <w:spacing w:after="0" w:line="360" w:lineRule="auto"/>
        <w:ind w:right="0"/>
        <w:rPr>
          <w:rFonts w:ascii="Arial Narrow" w:hAnsi="Arial Narrow"/>
          <w:szCs w:val="24"/>
        </w:rPr>
      </w:pPr>
    </w:p>
    <w:p w:rsidR="00536F72" w:rsidRPr="00783AE1" w:rsidRDefault="008E1D97" w:rsidP="00783AE1">
      <w:pPr>
        <w:pStyle w:val="Odstavecseseznamem"/>
        <w:numPr>
          <w:ilvl w:val="0"/>
          <w:numId w:val="27"/>
        </w:numPr>
        <w:spacing w:after="0" w:line="360" w:lineRule="auto"/>
        <w:ind w:left="357" w:right="0" w:hanging="357"/>
        <w:rPr>
          <w:rFonts w:ascii="Arial Narrow" w:hAnsi="Arial Narrow"/>
          <w:b/>
          <w:szCs w:val="24"/>
          <w:u w:val="single"/>
        </w:rPr>
      </w:pPr>
      <w:r w:rsidRPr="00783AE1">
        <w:rPr>
          <w:rFonts w:ascii="Arial Narrow" w:hAnsi="Arial Narrow"/>
          <w:b/>
          <w:szCs w:val="24"/>
          <w:u w:val="single"/>
        </w:rPr>
        <w:t>C</w:t>
      </w:r>
      <w:r w:rsidR="005B1E80" w:rsidRPr="00783AE1">
        <w:rPr>
          <w:rFonts w:ascii="Arial Narrow" w:hAnsi="Arial Narrow"/>
          <w:b/>
          <w:szCs w:val="24"/>
          <w:u w:val="single"/>
        </w:rPr>
        <w:t>harakteristika školy</w:t>
      </w:r>
    </w:p>
    <w:p w:rsidR="005B1E80" w:rsidRPr="00BC4EEC" w:rsidRDefault="005B1E80" w:rsidP="00BC4EEC">
      <w:pPr>
        <w:spacing w:after="0" w:line="360" w:lineRule="auto"/>
        <w:rPr>
          <w:rFonts w:ascii="Arial Narrow" w:hAnsi="Arial Narrow"/>
          <w:szCs w:val="24"/>
        </w:rPr>
      </w:pPr>
    </w:p>
    <w:p w:rsidR="00536F72" w:rsidRPr="00BC4EEC" w:rsidRDefault="005B1E80" w:rsidP="00BC4EEC">
      <w:pPr>
        <w:spacing w:after="0" w:line="360" w:lineRule="auto"/>
        <w:rPr>
          <w:rFonts w:ascii="Arial Narrow" w:hAnsi="Arial Narrow"/>
          <w:szCs w:val="24"/>
        </w:rPr>
      </w:pPr>
      <w:r w:rsidRPr="00BC4EEC">
        <w:rPr>
          <w:rFonts w:ascii="Arial Narrow" w:hAnsi="Arial Narrow"/>
          <w:szCs w:val="24"/>
        </w:rPr>
        <w:t xml:space="preserve">Základní škola a mateřská škola Ostrava-Zábřeh, Volgogradská </w:t>
      </w:r>
      <w:proofErr w:type="gramStart"/>
      <w:r w:rsidRPr="00BC4EEC">
        <w:rPr>
          <w:rFonts w:ascii="Arial Narrow" w:hAnsi="Arial Narrow"/>
          <w:szCs w:val="24"/>
        </w:rPr>
        <w:t>6B</w:t>
      </w:r>
      <w:proofErr w:type="gramEnd"/>
      <w:r w:rsidRPr="00BC4EEC">
        <w:rPr>
          <w:rFonts w:ascii="Arial Narrow" w:hAnsi="Arial Narrow"/>
          <w:szCs w:val="24"/>
        </w:rPr>
        <w:t xml:space="preserve">, příspěvková organizace se nachází mezi Bělským a Polanským lesem, v blízkosti řeky Odry. Svou činnost zahájila 1. září 1965. Jde </w:t>
      </w:r>
      <w:r w:rsidR="008E1D97" w:rsidRPr="00BC4EEC">
        <w:rPr>
          <w:rFonts w:ascii="Arial Narrow" w:hAnsi="Arial Narrow"/>
          <w:szCs w:val="24"/>
        </w:rPr>
        <w:t>o školu plně organizovanou s devíti postupnými ročníky, školní družinou</w:t>
      </w:r>
      <w:r w:rsidRPr="00BC4EEC">
        <w:rPr>
          <w:rFonts w:ascii="Arial Narrow" w:hAnsi="Arial Narrow"/>
          <w:szCs w:val="24"/>
        </w:rPr>
        <w:t xml:space="preserve">, </w:t>
      </w:r>
      <w:r w:rsidR="008E1D97" w:rsidRPr="00BC4EEC">
        <w:rPr>
          <w:rFonts w:ascii="Arial Narrow" w:hAnsi="Arial Narrow"/>
          <w:szCs w:val="24"/>
        </w:rPr>
        <w:t>školní jídelnou</w:t>
      </w:r>
      <w:r w:rsidRPr="00BC4EEC">
        <w:rPr>
          <w:rFonts w:ascii="Arial Narrow" w:hAnsi="Arial Narrow"/>
          <w:szCs w:val="24"/>
        </w:rPr>
        <w:t xml:space="preserve"> a mateřskou školou</w:t>
      </w:r>
      <w:r w:rsidR="008E1D97" w:rsidRPr="00BC4EEC">
        <w:rPr>
          <w:rFonts w:ascii="Arial Narrow" w:hAnsi="Arial Narrow"/>
          <w:szCs w:val="24"/>
        </w:rPr>
        <w:t xml:space="preserve">. Školu navštěvuje </w:t>
      </w:r>
      <w:r w:rsidRPr="00BC4EEC">
        <w:rPr>
          <w:rFonts w:ascii="Arial Narrow" w:hAnsi="Arial Narrow"/>
          <w:szCs w:val="24"/>
        </w:rPr>
        <w:t>přibližně 430 žáků, do mateřské školy dochází okolo 110 dětí a od školního roku 2025/2026 funguje také dětská skupina Pastelka pro 24 dětí od jednoho roku.</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5" w:right="0"/>
        <w:rPr>
          <w:rFonts w:ascii="Arial Narrow" w:hAnsi="Arial Narrow"/>
          <w:szCs w:val="24"/>
        </w:rPr>
      </w:pPr>
      <w:proofErr w:type="gramStart"/>
      <w:r w:rsidRPr="00BC4EEC">
        <w:rPr>
          <w:rFonts w:ascii="Arial Narrow" w:hAnsi="Arial Narrow"/>
          <w:b/>
          <w:szCs w:val="24"/>
        </w:rPr>
        <w:t>Vybavenost  školy</w:t>
      </w:r>
      <w:proofErr w:type="gramEnd"/>
      <w:r w:rsidRPr="00BC4EEC">
        <w:rPr>
          <w:rFonts w:ascii="Arial Narrow" w:hAnsi="Arial Narrow"/>
          <w:b/>
          <w:szCs w:val="24"/>
        </w:rPr>
        <w:t xml:space="preserve"> </w:t>
      </w:r>
    </w:p>
    <w:p w:rsidR="00536F72" w:rsidRPr="00BC4EEC" w:rsidRDefault="007639D2"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21</w:t>
      </w:r>
      <w:r w:rsidR="008E1D97" w:rsidRPr="00BC4EEC">
        <w:rPr>
          <w:rFonts w:ascii="Arial Narrow" w:hAnsi="Arial Narrow"/>
          <w:szCs w:val="24"/>
        </w:rPr>
        <w:t xml:space="preserve"> učeben – tříd </w:t>
      </w:r>
    </w:p>
    <w:p w:rsidR="007639D2" w:rsidRPr="00BC4EEC" w:rsidRDefault="008E1D97"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odborné učebny pro předměty</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zeměpis a hudební výchova</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fyzika – chemie</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přírodopis</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jazyková učebna</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pracovní činnosti – dílny</w:t>
      </w:r>
    </w:p>
    <w:p w:rsidR="007639D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školní kuchyňka</w:t>
      </w:r>
    </w:p>
    <w:p w:rsidR="00536F72" w:rsidRPr="00BC4EEC" w:rsidRDefault="008E1D97" w:rsidP="00BC4EEC">
      <w:pPr>
        <w:numPr>
          <w:ilvl w:val="1"/>
          <w:numId w:val="2"/>
        </w:numPr>
        <w:spacing w:after="0" w:line="360" w:lineRule="auto"/>
        <w:ind w:right="0" w:hanging="360"/>
        <w:rPr>
          <w:rFonts w:ascii="Arial Narrow" w:hAnsi="Arial Narrow"/>
          <w:szCs w:val="24"/>
        </w:rPr>
      </w:pPr>
      <w:r w:rsidRPr="00BC4EEC">
        <w:rPr>
          <w:rFonts w:ascii="Arial Narrow" w:hAnsi="Arial Narrow"/>
          <w:i/>
          <w:szCs w:val="24"/>
        </w:rPr>
        <w:t>knihovna</w:t>
      </w:r>
      <w:r w:rsidRPr="00BC4EEC">
        <w:rPr>
          <w:rFonts w:ascii="Arial Narrow" w:hAnsi="Arial Narrow"/>
          <w:szCs w:val="24"/>
        </w:rPr>
        <w:t xml:space="preserve"> </w:t>
      </w:r>
    </w:p>
    <w:p w:rsidR="00536F72" w:rsidRPr="00BC4EEC" w:rsidRDefault="008E1D97"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 xml:space="preserve">2 počítačové učebny </w:t>
      </w:r>
    </w:p>
    <w:p w:rsidR="00536F72" w:rsidRPr="00BC4EEC" w:rsidRDefault="007639D2"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6</w:t>
      </w:r>
      <w:r w:rsidR="008E1D97" w:rsidRPr="00BC4EEC">
        <w:rPr>
          <w:rFonts w:ascii="Arial Narrow" w:hAnsi="Arial Narrow"/>
          <w:szCs w:val="24"/>
        </w:rPr>
        <w:t xml:space="preserve"> učeben školní družiny </w:t>
      </w:r>
    </w:p>
    <w:p w:rsidR="00536F72" w:rsidRPr="00BC4EEC" w:rsidRDefault="007639D2"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lastRenderedPageBreak/>
        <w:t>1</w:t>
      </w:r>
      <w:r w:rsidR="008E1D97" w:rsidRPr="00BC4EEC">
        <w:rPr>
          <w:rFonts w:ascii="Arial Narrow" w:hAnsi="Arial Narrow"/>
          <w:szCs w:val="24"/>
        </w:rPr>
        <w:t xml:space="preserve"> tělocvičn</w:t>
      </w:r>
      <w:r w:rsidRPr="00BC4EEC">
        <w:rPr>
          <w:rFonts w:ascii="Arial Narrow" w:hAnsi="Arial Narrow"/>
          <w:szCs w:val="24"/>
        </w:rPr>
        <w:t>a</w:t>
      </w:r>
      <w:r w:rsidR="008E1D97" w:rsidRPr="00BC4EEC">
        <w:rPr>
          <w:rFonts w:ascii="Arial Narrow" w:hAnsi="Arial Narrow"/>
          <w:szCs w:val="24"/>
        </w:rPr>
        <w:t xml:space="preserve"> </w:t>
      </w:r>
    </w:p>
    <w:p w:rsidR="00536F72" w:rsidRPr="00BC4EEC" w:rsidRDefault="007639D2"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venkovní hřiště</w:t>
      </w:r>
    </w:p>
    <w:p w:rsidR="00536F72" w:rsidRPr="00BC4EEC" w:rsidRDefault="008E1D97"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 xml:space="preserve">venkovní učebna </w:t>
      </w:r>
    </w:p>
    <w:p w:rsidR="00536F72" w:rsidRPr="00BC4EEC" w:rsidRDefault="008E1D97" w:rsidP="00BC4EEC">
      <w:pPr>
        <w:numPr>
          <w:ilvl w:val="0"/>
          <w:numId w:val="2"/>
        </w:numPr>
        <w:spacing w:after="0" w:line="360" w:lineRule="auto"/>
        <w:ind w:right="0" w:hanging="360"/>
        <w:rPr>
          <w:rFonts w:ascii="Arial Narrow" w:hAnsi="Arial Narrow"/>
          <w:szCs w:val="24"/>
        </w:rPr>
      </w:pPr>
      <w:r w:rsidRPr="00BC4EEC">
        <w:rPr>
          <w:rFonts w:ascii="Arial Narrow" w:hAnsi="Arial Narrow"/>
          <w:szCs w:val="24"/>
        </w:rPr>
        <w:t xml:space="preserve">školní jídelna </w:t>
      </w:r>
    </w:p>
    <w:p w:rsidR="00783AE1" w:rsidRDefault="00783AE1" w:rsidP="00783AE1">
      <w:pPr>
        <w:spacing w:after="160" w:line="259" w:lineRule="auto"/>
        <w:ind w:left="0" w:right="0" w:firstLine="0"/>
        <w:jc w:val="left"/>
        <w:rPr>
          <w:rFonts w:ascii="Arial Narrow" w:hAnsi="Arial Narrow"/>
          <w:szCs w:val="24"/>
        </w:rPr>
      </w:pPr>
    </w:p>
    <w:p w:rsidR="00783AE1" w:rsidRDefault="00783AE1" w:rsidP="00783AE1">
      <w:pPr>
        <w:spacing w:after="160" w:line="259" w:lineRule="auto"/>
        <w:ind w:left="0" w:right="0" w:firstLine="0"/>
        <w:jc w:val="left"/>
        <w:rPr>
          <w:rFonts w:ascii="Arial Narrow" w:hAnsi="Arial Narrow"/>
          <w:b/>
          <w:szCs w:val="24"/>
          <w:u w:val="single"/>
        </w:rPr>
      </w:pPr>
    </w:p>
    <w:p w:rsidR="00536F72" w:rsidRPr="00783AE1" w:rsidRDefault="007639D2" w:rsidP="00783AE1">
      <w:pPr>
        <w:pStyle w:val="Odstavecseseznamem"/>
        <w:numPr>
          <w:ilvl w:val="0"/>
          <w:numId w:val="27"/>
        </w:numPr>
        <w:spacing w:after="160" w:line="259" w:lineRule="auto"/>
        <w:ind w:left="357" w:right="0" w:hanging="357"/>
        <w:jc w:val="left"/>
        <w:rPr>
          <w:rFonts w:ascii="Arial Narrow" w:hAnsi="Arial Narrow"/>
          <w:szCs w:val="24"/>
        </w:rPr>
      </w:pPr>
      <w:r w:rsidRPr="00783AE1">
        <w:rPr>
          <w:rFonts w:ascii="Arial Narrow" w:hAnsi="Arial Narrow"/>
          <w:b/>
          <w:szCs w:val="24"/>
          <w:u w:val="single"/>
        </w:rPr>
        <w:t>Analýza současného stavu</w:t>
      </w:r>
    </w:p>
    <w:p w:rsidR="00536F72" w:rsidRPr="00BC4EEC" w:rsidRDefault="008E1D97" w:rsidP="00BC4EEC">
      <w:pPr>
        <w:spacing w:after="0" w:line="360" w:lineRule="auto"/>
        <w:ind w:left="1080" w:right="0" w:firstLine="0"/>
        <w:rPr>
          <w:rFonts w:ascii="Arial Narrow" w:hAnsi="Arial Narrow"/>
          <w:szCs w:val="24"/>
        </w:rPr>
      </w:pPr>
      <w:r w:rsidRPr="00BC4EEC">
        <w:rPr>
          <w:rFonts w:ascii="Arial Narrow" w:hAnsi="Arial Narrow"/>
          <w:b/>
          <w:szCs w:val="24"/>
        </w:rPr>
        <w:t xml:space="preserv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Naše škola se snaží nejen kvalitně vzdělávat, ale také vytvářet pozitivní atmosféru školy. Na škole proto aktivně působí kolektiv výchovných a poradenských pracovníků </w:t>
      </w:r>
      <w:proofErr w:type="gramStart"/>
      <w:r w:rsidRPr="00BC4EEC">
        <w:rPr>
          <w:rFonts w:ascii="Arial Narrow" w:hAnsi="Arial Narrow"/>
          <w:szCs w:val="24"/>
        </w:rPr>
        <w:t>-  výchovný</w:t>
      </w:r>
      <w:proofErr w:type="gramEnd"/>
      <w:r w:rsidRPr="00BC4EEC">
        <w:rPr>
          <w:rFonts w:ascii="Arial Narrow" w:hAnsi="Arial Narrow"/>
          <w:szCs w:val="24"/>
        </w:rPr>
        <w:t xml:space="preserve"> poradce, školní metodik prevence</w:t>
      </w:r>
      <w:r w:rsidR="007639D2" w:rsidRPr="00BC4EEC">
        <w:rPr>
          <w:rFonts w:ascii="Arial Narrow" w:hAnsi="Arial Narrow"/>
          <w:szCs w:val="24"/>
        </w:rPr>
        <w:t xml:space="preserve">, školní speciální pedagog, sociální pedagog a </w:t>
      </w:r>
      <w:r w:rsidRPr="00BC4EEC">
        <w:rPr>
          <w:rFonts w:ascii="Arial Narrow" w:hAnsi="Arial Narrow"/>
          <w:szCs w:val="24"/>
        </w:rPr>
        <w:t xml:space="preserve">školní psycholog. Díky spolupráci s ostatními pracovníky školy se nám zatím daří minimalizovat rizikové chování žáků. </w:t>
      </w:r>
    </w:p>
    <w:p w:rsidR="00536F72" w:rsidRPr="00BC4EEC" w:rsidRDefault="008E1D97" w:rsidP="00BC4EEC">
      <w:pPr>
        <w:spacing w:after="0" w:line="360" w:lineRule="auto"/>
        <w:ind w:left="-5" w:right="0"/>
        <w:rPr>
          <w:rFonts w:ascii="Arial Narrow" w:hAnsi="Arial Narrow"/>
          <w:szCs w:val="24"/>
        </w:rPr>
      </w:pPr>
      <w:r w:rsidRPr="00BC4EEC">
        <w:rPr>
          <w:rFonts w:ascii="Arial Narrow" w:hAnsi="Arial Narrow"/>
          <w:b/>
          <w:szCs w:val="24"/>
        </w:rPr>
        <w:t>a)</w:t>
      </w:r>
      <w:r w:rsidRPr="00BC4EEC">
        <w:rPr>
          <w:rFonts w:ascii="Arial Narrow" w:eastAsia="Arial" w:hAnsi="Arial Narrow" w:cs="Arial"/>
          <w:b/>
          <w:szCs w:val="24"/>
        </w:rPr>
        <w:t xml:space="preserve"> </w:t>
      </w:r>
      <w:r w:rsidRPr="00BC4EEC">
        <w:rPr>
          <w:rFonts w:ascii="Arial Narrow" w:hAnsi="Arial Narrow"/>
          <w:b/>
          <w:szCs w:val="24"/>
        </w:rPr>
        <w:t xml:space="preserve">Informace z vyhodnocení PP realizovaných na škole v uplynulých letech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 K projevům rizikového chování žáků v naší škole patří: </w:t>
      </w:r>
    </w:p>
    <w:p w:rsidR="00536F72" w:rsidRPr="00BC4EEC" w:rsidRDefault="008E1D97" w:rsidP="00BC4EEC">
      <w:pPr>
        <w:numPr>
          <w:ilvl w:val="0"/>
          <w:numId w:val="3"/>
        </w:numPr>
        <w:spacing w:after="0" w:line="360" w:lineRule="auto"/>
        <w:ind w:right="0" w:hanging="360"/>
        <w:rPr>
          <w:rFonts w:ascii="Arial Narrow" w:hAnsi="Arial Narrow"/>
          <w:szCs w:val="24"/>
        </w:rPr>
      </w:pPr>
      <w:r w:rsidRPr="00BC4EEC">
        <w:rPr>
          <w:rFonts w:ascii="Arial Narrow" w:hAnsi="Arial Narrow"/>
          <w:szCs w:val="24"/>
        </w:rPr>
        <w:t>špatné vztahy mezi žáky, projevy agresivního</w:t>
      </w:r>
      <w:r w:rsidR="007639D2" w:rsidRPr="00BC4EEC">
        <w:rPr>
          <w:rFonts w:ascii="Arial Narrow" w:hAnsi="Arial Narrow"/>
          <w:szCs w:val="24"/>
        </w:rPr>
        <w:t xml:space="preserve"> a vulgárního</w:t>
      </w:r>
      <w:r w:rsidRPr="00BC4EEC">
        <w:rPr>
          <w:rFonts w:ascii="Arial Narrow" w:hAnsi="Arial Narrow"/>
          <w:szCs w:val="24"/>
        </w:rPr>
        <w:t xml:space="preserve"> chování </w:t>
      </w:r>
    </w:p>
    <w:p w:rsidR="00536F72" w:rsidRPr="00BC4EEC" w:rsidRDefault="008E1D97" w:rsidP="00BC4EEC">
      <w:pPr>
        <w:numPr>
          <w:ilvl w:val="0"/>
          <w:numId w:val="3"/>
        </w:numPr>
        <w:spacing w:after="0" w:line="360" w:lineRule="auto"/>
        <w:ind w:right="0" w:hanging="360"/>
        <w:rPr>
          <w:rFonts w:ascii="Arial Narrow" w:hAnsi="Arial Narrow"/>
          <w:szCs w:val="24"/>
        </w:rPr>
      </w:pPr>
      <w:r w:rsidRPr="00BC4EEC">
        <w:rPr>
          <w:rFonts w:ascii="Arial Narrow" w:hAnsi="Arial Narrow"/>
          <w:szCs w:val="24"/>
        </w:rPr>
        <w:t>nevhodné užívání mobilních telefonů</w:t>
      </w:r>
    </w:p>
    <w:p w:rsidR="00536F72" w:rsidRPr="00BC4EEC" w:rsidRDefault="008E1D97" w:rsidP="00BC4EEC">
      <w:pPr>
        <w:numPr>
          <w:ilvl w:val="0"/>
          <w:numId w:val="3"/>
        </w:numPr>
        <w:spacing w:after="0" w:line="360" w:lineRule="auto"/>
        <w:ind w:right="0" w:hanging="360"/>
        <w:rPr>
          <w:rFonts w:ascii="Arial Narrow" w:hAnsi="Arial Narrow"/>
          <w:szCs w:val="24"/>
        </w:rPr>
      </w:pPr>
      <w:r w:rsidRPr="00BC4EEC">
        <w:rPr>
          <w:rFonts w:ascii="Arial Narrow" w:hAnsi="Arial Narrow"/>
          <w:szCs w:val="24"/>
        </w:rPr>
        <w:t xml:space="preserve">přestupky vůči školnímu řádu </w:t>
      </w:r>
    </w:p>
    <w:p w:rsidR="00536F72" w:rsidRPr="00BC4EEC" w:rsidRDefault="008E1D97" w:rsidP="00BC4EEC">
      <w:pPr>
        <w:numPr>
          <w:ilvl w:val="0"/>
          <w:numId w:val="3"/>
        </w:numPr>
        <w:spacing w:after="0" w:line="360" w:lineRule="auto"/>
        <w:ind w:right="0" w:hanging="360"/>
        <w:rPr>
          <w:rFonts w:ascii="Arial Narrow" w:hAnsi="Arial Narrow"/>
          <w:szCs w:val="24"/>
        </w:rPr>
      </w:pPr>
      <w:r w:rsidRPr="00BC4EEC">
        <w:rPr>
          <w:rFonts w:ascii="Arial Narrow" w:hAnsi="Arial Narrow"/>
          <w:szCs w:val="24"/>
        </w:rPr>
        <w:t xml:space="preserve">užití tabákových výrobků  </w:t>
      </w:r>
    </w:p>
    <w:p w:rsidR="00536F72" w:rsidRPr="00BC4EEC" w:rsidRDefault="008E1D97" w:rsidP="00BC4EEC">
      <w:pPr>
        <w:numPr>
          <w:ilvl w:val="0"/>
          <w:numId w:val="3"/>
        </w:numPr>
        <w:spacing w:after="0" w:line="360" w:lineRule="auto"/>
        <w:ind w:right="0" w:hanging="360"/>
        <w:rPr>
          <w:rFonts w:ascii="Arial Narrow" w:hAnsi="Arial Narrow"/>
          <w:szCs w:val="24"/>
        </w:rPr>
      </w:pPr>
      <w:r w:rsidRPr="00BC4EEC">
        <w:rPr>
          <w:rFonts w:ascii="Arial Narrow" w:hAnsi="Arial Narrow"/>
          <w:szCs w:val="24"/>
        </w:rPr>
        <w:t xml:space="preserve">sebepoškozování   </w:t>
      </w:r>
    </w:p>
    <w:p w:rsidR="007639D2" w:rsidRPr="00BC4EEC" w:rsidRDefault="00BC4EEC" w:rsidP="00BC4EEC">
      <w:pPr>
        <w:spacing w:after="160" w:line="259" w:lineRule="auto"/>
        <w:ind w:left="0" w:right="0" w:firstLine="0"/>
        <w:jc w:val="left"/>
        <w:rPr>
          <w:rFonts w:ascii="Arial Narrow" w:hAnsi="Arial Narrow"/>
          <w:b/>
          <w:szCs w:val="24"/>
          <w:u w:val="single"/>
        </w:rPr>
      </w:pPr>
      <w:r>
        <w:rPr>
          <w:rFonts w:ascii="Arial Narrow" w:hAnsi="Arial Narrow"/>
          <w:b/>
          <w:szCs w:val="24"/>
          <w:u w:val="single"/>
        </w:rPr>
        <w:br w:type="page"/>
      </w:r>
    </w:p>
    <w:p w:rsidR="00536F72" w:rsidRPr="00783AE1" w:rsidRDefault="008E1D97" w:rsidP="00783AE1">
      <w:pPr>
        <w:pStyle w:val="Odstavecseseznamem"/>
        <w:numPr>
          <w:ilvl w:val="0"/>
          <w:numId w:val="27"/>
        </w:numPr>
        <w:spacing w:after="0" w:line="360" w:lineRule="auto"/>
        <w:ind w:left="357" w:right="0" w:hanging="357"/>
        <w:rPr>
          <w:rFonts w:ascii="Arial Narrow" w:hAnsi="Arial Narrow"/>
          <w:b/>
          <w:szCs w:val="24"/>
          <w:u w:val="single"/>
        </w:rPr>
      </w:pPr>
      <w:r w:rsidRPr="00783AE1">
        <w:rPr>
          <w:rFonts w:ascii="Arial Narrow" w:hAnsi="Arial Narrow"/>
          <w:b/>
          <w:szCs w:val="24"/>
          <w:u w:val="single"/>
        </w:rPr>
        <w:lastRenderedPageBreak/>
        <w:t>C</w:t>
      </w:r>
      <w:r w:rsidR="007639D2" w:rsidRPr="00783AE1">
        <w:rPr>
          <w:rFonts w:ascii="Arial Narrow" w:hAnsi="Arial Narrow"/>
          <w:b/>
          <w:szCs w:val="24"/>
          <w:u w:val="single"/>
        </w:rPr>
        <w:t>ílové skupiny</w:t>
      </w:r>
      <w:r w:rsidRPr="00783AE1">
        <w:rPr>
          <w:rFonts w:ascii="Arial Narrow" w:hAnsi="Arial Narrow"/>
          <w:b/>
          <w:szCs w:val="24"/>
          <w:u w:val="single"/>
        </w:rPr>
        <w:t xml:space="preserve"> </w:t>
      </w:r>
    </w:p>
    <w:p w:rsidR="00536F72" w:rsidRPr="00BC4EEC" w:rsidRDefault="008E1D97" w:rsidP="00BC4EEC">
      <w:pPr>
        <w:spacing w:after="0" w:line="360" w:lineRule="auto"/>
        <w:ind w:left="1080" w:right="0" w:firstLine="0"/>
        <w:rPr>
          <w:rFonts w:ascii="Arial Narrow" w:hAnsi="Arial Narrow"/>
          <w:szCs w:val="24"/>
        </w:rPr>
      </w:pPr>
      <w:r w:rsidRPr="00BC4EEC">
        <w:rPr>
          <w:rFonts w:ascii="Arial Narrow" w:hAnsi="Arial Narrow"/>
          <w:b/>
          <w:szCs w:val="24"/>
        </w:rPr>
        <w:t xml:space="preserv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b/>
          <w:szCs w:val="24"/>
        </w:rPr>
        <w:t xml:space="preserve">Žáci – 1. stupeň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b/>
          <w:szCs w:val="24"/>
        </w:rPr>
        <w:t xml:space="preserve"> </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Úkolem třídních učitelů je vybírat konkrétní témata s ohledem na věk, potřeby a vzájemné vztahy žáků ve třídě. Důraz je kladen především na vytváření bezpečného a přátelského prostředí, ve kterém se děti učí vzájemnému respektu, toleranci a ohleduplnosti. Žáci si společně stanovují a dodržují pravidla soužití ve třídě i ve škole a učí se chápat, že každý člověk je jedinečný a může mít jiné názory, potřeby, schopnosti či zájmy.</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Důležitou součástí prevence je rozvoj schopnosti naslouchat druhým, vhodně komunikovat, řešit neshody a konflikty bez ubližování a umět požádat o pomoc. Žáci jsou vedeni k uvědomování si vlastní hodnoty a zdravému sebevědomí, stejně jako k respektování sebeúcty a důstojnosti ostatních. Pozornost je věnována také přijímání dětí, které se nějakým způsobem odlišují, a předcházení posmívání, vylučování z kolektivu či jiným formám ubližování.</w:t>
      </w:r>
    </w:p>
    <w:p w:rsidR="00AC4B96" w:rsidRPr="00BC4EEC" w:rsidRDefault="00AC4B96" w:rsidP="00BC4EEC">
      <w:pPr>
        <w:pStyle w:val="Normlnweb"/>
        <w:spacing w:before="0" w:beforeAutospacing="0" w:after="0" w:afterAutospacing="0" w:line="360" w:lineRule="auto"/>
        <w:jc w:val="both"/>
        <w:rPr>
          <w:rFonts w:ascii="Arial Narrow" w:hAnsi="Arial Narrow"/>
        </w:rPr>
      </w:pPr>
      <w:r w:rsidRPr="00BC4EEC">
        <w:rPr>
          <w:rFonts w:ascii="Arial Narrow" w:hAnsi="Arial Narrow"/>
        </w:rPr>
        <w:t>Prostřednictvím skupinových aktivit, her a společných úkolů se rozvíjí spolupráce, vzájemná pomoc, empatie a schopnost podílet se na společném výsledku. Žáci se učí zvládat své emoce a stres, respektovat osobní prostor druhých a hledat vhodná řešení v náročných situacích. Součástí prevence je také podpora zdravého životního stylu, relaxace, ekologického myšlení, estetického cítění a pravidel slušného a společenského chování. Důležitým cílem je, aby děti dokázaly vnímat potřeby druhých a aktivně přispívaly k dobrým vztahům ve třídě.</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b/>
          <w:szCs w:val="24"/>
        </w:rPr>
        <w:t xml:space="preserve">Žáci – 2. stupeň  </w:t>
      </w:r>
    </w:p>
    <w:p w:rsidR="00AC4B96" w:rsidRPr="00BC4EEC" w:rsidRDefault="008E1D97"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b/>
        </w:rPr>
        <w:t xml:space="preserve"> </w:t>
      </w:r>
      <w:r w:rsidR="00AC4B96" w:rsidRPr="00BC4EEC">
        <w:rPr>
          <w:rFonts w:ascii="Arial Narrow" w:hAnsi="Arial Narrow"/>
        </w:rPr>
        <w:t>Na 2. stupni je prevence zaměřena zejména na rozvoj zdravých vrstevnických vztahů, respektu k odlišnostem a schopnosti řešit náročné situace v kolektivu. Využívány jsou různé metody práce, například relaxační techniky, psychosociální hry, práce ve skupinách, projektové aktivity, modelování konkrétních situací, nácvik verbální a neverbální komunikace či aktivity podporující empatii.</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Žáci jsou vedeni k tomu, aby dokázali otevřeně komunikovat, naslouchat názorům ostatních a respektovat odlišné postoje, názory, schopnosti i životní zkušenosti svých spolužáků. Důraz je kladen na schopnost přijmout odlišnost bez zesměšňování či odmítání a na uvědomění si, že každý žák má právo cítit se ve třídě bezpečně a být její součástí.</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lastRenderedPageBreak/>
        <w:t>Významnou oblastí je prevence konfliktů, šikany, kyberšikany a dalších forem rizikového chování. Žáci se učí rozpoznat situace, ve kterých dochází k ubližování nebo nepřijatelnému chování, vhodně na ně reagovat a vyhledat pomoc. Rozvíjena je schopnost samostatně se rozhodovat, odolávat negativnímu tlaku vrstevníků, respektovat hranice druhých a nést odpovědnost za své jednání.</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Součástí prevence je také</w:t>
      </w:r>
      <w:r w:rsidRPr="00BC4EEC">
        <w:rPr>
          <w:rFonts w:ascii="Arial Narrow" w:hAnsi="Arial Narrow"/>
          <w:b/>
        </w:rPr>
        <w:t xml:space="preserve"> </w:t>
      </w:r>
      <w:r w:rsidRPr="00BC4EEC">
        <w:rPr>
          <w:rStyle w:val="Siln"/>
          <w:rFonts w:ascii="Arial Narrow" w:hAnsi="Arial Narrow"/>
          <w:b w:val="0"/>
        </w:rPr>
        <w:t>osvěta v oblasti návykových látek a dalších forem rizikového chování</w:t>
      </w:r>
      <w:r w:rsidRPr="00BC4EEC">
        <w:rPr>
          <w:rFonts w:ascii="Arial Narrow" w:hAnsi="Arial Narrow"/>
          <w:b/>
        </w:rPr>
        <w:t>.</w:t>
      </w:r>
      <w:r w:rsidRPr="00BC4EEC">
        <w:rPr>
          <w:rFonts w:ascii="Arial Narrow" w:hAnsi="Arial Narrow"/>
        </w:rPr>
        <w:t xml:space="preserve"> Žáci získávají věku přiměřené informace o rizicích spojených s užíváním alkoholu, tabákových a nikotinových výrobků, elektronických cigaret, energetických nápojů, drog a dalších návykových látek. Pozornost je věnována také rizikům spojeným s užíváním digitálních technologií, sociálních sítí, online prostředí a vzniku závislostního chování. Žáci jsou vedeni k tomu, aby dokázali rozpoznat rizikovou situaci, vyhodnotit její možné důsledky, odmítnout nabídku návykové látky nebo jiné rizikové aktivity a věděli, na koho se mohou v případě potřeby obrátit.</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Důležitou součástí prevence je posilování zdravého životního stylu, péče o duševní pohodu, zvládání stresu a schopnost smysluplně trávit volný čas. Žáci jsou podporováni v budování zdravého sebevědomí a ve vytváření pozitivních vztahů, které mohou být významným ochranným faktorem před rizikovým chováním.</w:t>
      </w:r>
    </w:p>
    <w:p w:rsidR="00AC4B96" w:rsidRPr="00BC4EEC" w:rsidRDefault="00AC4B96" w:rsidP="00BC4EEC">
      <w:pPr>
        <w:pStyle w:val="Normlnweb"/>
        <w:spacing w:before="0" w:beforeAutospacing="0" w:after="0" w:afterAutospacing="0" w:line="360" w:lineRule="auto"/>
        <w:jc w:val="both"/>
        <w:rPr>
          <w:rFonts w:ascii="Arial Narrow" w:hAnsi="Arial Narrow"/>
        </w:rPr>
      </w:pPr>
      <w:r w:rsidRPr="00BC4EEC">
        <w:rPr>
          <w:rFonts w:ascii="Arial Narrow" w:hAnsi="Arial Narrow"/>
        </w:rPr>
        <w:t>Témata prevence jsou zařazována především do předmětů výchovného zaměření, zejména do výchovy k občanství, tělesné výchovy, výchovy ke zdraví a světa práce, zároveň však podle možností prolínají i dalšími vyučovacími předměty a každodenním životem školy.</w:t>
      </w:r>
    </w:p>
    <w:p w:rsidR="00536F72" w:rsidRPr="00BC4EEC" w:rsidRDefault="00536F72" w:rsidP="00BC4EEC">
      <w:pPr>
        <w:spacing w:after="0" w:line="360" w:lineRule="auto"/>
        <w:ind w:left="0" w:right="0" w:firstLine="0"/>
        <w:rPr>
          <w:rFonts w:ascii="Arial Narrow" w:hAnsi="Arial Narrow"/>
          <w:szCs w:val="24"/>
        </w:rPr>
      </w:pP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AC4B96" w:rsidRPr="00BC4EEC" w:rsidRDefault="00AC4B96" w:rsidP="00BC4EEC">
      <w:pPr>
        <w:pStyle w:val="Nadpis3"/>
        <w:spacing w:before="0" w:line="360" w:lineRule="auto"/>
        <w:rPr>
          <w:rFonts w:ascii="Arial Narrow" w:hAnsi="Arial Narrow" w:cs="Times New Roman"/>
          <w:b/>
          <w:color w:val="000000" w:themeColor="text1"/>
        </w:rPr>
      </w:pPr>
      <w:r w:rsidRPr="00BC4EEC">
        <w:rPr>
          <w:rFonts w:ascii="Arial Narrow" w:hAnsi="Arial Narrow" w:cs="Times New Roman"/>
          <w:b/>
          <w:color w:val="000000" w:themeColor="text1"/>
        </w:rPr>
        <w:t>Pedagogičtí pracovníci</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Předpokladem úspěšné prevence je pedagog, který svým přístupem vytváří bezpečné, respektující a důvěryhodné prostředí. Pedagogičtí pracovníci podporují otevřenou komunikaci mezi žáky, všímají si vztahů v třídních kolektivech a aktivně předcházejí projevům netolerance, odmítání, zesměšňování či jiného ubližování.</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Důraz je kladen na jednotný přístup pedagogů k pravidlům slušného a respektujícího chování. Učitelé vedou žáky k vzájemné úctě, empatii, spolupráci a schopnosti řešit konflikty konstruktivním způsobem. Svým osobním příkladem podporují kulturu školy založenou na respektu, důvěře a přijetí každého jednotlivce.</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lastRenderedPageBreak/>
        <w:t>Vedení školy v plném rozsahu podporuje Školní preventivní strategii a vytváří podmínky pro její naplňování. Problematika prevence je začleňována do tematických plánů jednotlivých předmětů a třídních aktivit. Učitelé podle možností zařazují projekty a aktivity zaměřené na podporu pozitivních vztahů, spolupráce, tolerance a upevňování třídního kolektivu.</w:t>
      </w:r>
    </w:p>
    <w:p w:rsidR="00783AE1" w:rsidRDefault="00783AE1" w:rsidP="00BC4EEC">
      <w:pPr>
        <w:pStyle w:val="Nadpis3"/>
        <w:spacing w:before="0" w:line="360" w:lineRule="auto"/>
        <w:rPr>
          <w:rFonts w:ascii="Arial Narrow" w:hAnsi="Arial Narrow" w:cs="Times New Roman"/>
          <w:b/>
          <w:color w:val="000000" w:themeColor="text1"/>
        </w:rPr>
      </w:pPr>
    </w:p>
    <w:p w:rsidR="00AC4B96" w:rsidRPr="00BC4EEC" w:rsidRDefault="00AC4B96" w:rsidP="00BC4EEC">
      <w:pPr>
        <w:pStyle w:val="Nadpis3"/>
        <w:spacing w:before="0" w:line="360" w:lineRule="auto"/>
        <w:rPr>
          <w:rFonts w:ascii="Arial Narrow" w:hAnsi="Arial Narrow" w:cs="Times New Roman"/>
          <w:b/>
          <w:color w:val="000000" w:themeColor="text1"/>
        </w:rPr>
      </w:pPr>
      <w:r w:rsidRPr="00BC4EEC">
        <w:rPr>
          <w:rFonts w:ascii="Arial Narrow" w:hAnsi="Arial Narrow" w:cs="Times New Roman"/>
          <w:b/>
          <w:color w:val="000000" w:themeColor="text1"/>
        </w:rPr>
        <w:t>Rodiče</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Cílem je aktivní spolupráce rodiny a školy při vytváření bezpečného prostředí pro děti a při předcházení problémům v jejich vzájemných vztazích. Rodiče jsou prostřednictvím třídních schůzek, individuálních konzultací, informačních materiálů, webových stránek školy a dalších aktivit informováni o možnostech prevence rizikového chování a o způsobech, jak mohou podporovat zdravé vztahy mezi dětmi.</w:t>
      </w:r>
    </w:p>
    <w:p w:rsidR="00AC4B96" w:rsidRPr="00BC4EEC" w:rsidRDefault="00AC4B96"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Důležitá je otevřená a důvěryhodná komunikace mezi rodiči a školou. Rodiče mají možnost sdělovat své názory, podněty nebo obavy týkající se vztahů ve třídě či konkrétních situací. V případě problémů se mohou obrátit především na třídního učitele, který situaci řeší ve spolupráci se školním metodikem prevence rizikového chování, výchovným poradcem a podle potřeby také s vedením školy.</w:t>
      </w:r>
    </w:p>
    <w:p w:rsidR="00AC4B96" w:rsidRPr="00BC4EEC" w:rsidRDefault="00AC4B96" w:rsidP="00BC4EEC">
      <w:pPr>
        <w:pStyle w:val="Normlnweb"/>
        <w:spacing w:before="0" w:beforeAutospacing="0" w:after="0" w:afterAutospacing="0" w:line="360" w:lineRule="auto"/>
        <w:jc w:val="both"/>
        <w:rPr>
          <w:rFonts w:ascii="Arial Narrow" w:hAnsi="Arial Narrow"/>
        </w:rPr>
      </w:pPr>
      <w:r w:rsidRPr="00BC4EEC">
        <w:rPr>
          <w:rFonts w:ascii="Arial Narrow" w:hAnsi="Arial Narrow"/>
        </w:rPr>
        <w:t>Společným cílem školy a rodiny je vést děti k tomu, aby se k sobě chovaly s respektem, dokázaly přijímat vzájemné odlišnosti, pomáhaly si a vytvářely mezi sebou vztahy založené na důvěře, toleranci a vzájemné úctě.</w:t>
      </w:r>
    </w:p>
    <w:p w:rsidR="00783AE1" w:rsidRDefault="00783AE1" w:rsidP="00783AE1">
      <w:pPr>
        <w:spacing w:after="160" w:line="259" w:lineRule="auto"/>
        <w:ind w:left="0" w:right="0" w:firstLine="0"/>
        <w:jc w:val="left"/>
        <w:rPr>
          <w:rFonts w:ascii="Arial Narrow" w:eastAsia="Arial" w:hAnsi="Arial Narrow" w:cs="Arial"/>
          <w:szCs w:val="24"/>
        </w:rPr>
      </w:pPr>
    </w:p>
    <w:p w:rsidR="00783AE1" w:rsidRDefault="00783AE1" w:rsidP="00783AE1">
      <w:pPr>
        <w:spacing w:after="160" w:line="259" w:lineRule="auto"/>
        <w:ind w:left="0" w:right="0" w:firstLine="0"/>
        <w:jc w:val="left"/>
        <w:rPr>
          <w:rFonts w:ascii="Arial Narrow" w:hAnsi="Arial Narrow"/>
          <w:b/>
          <w:szCs w:val="24"/>
          <w:u w:val="single"/>
        </w:rPr>
      </w:pPr>
    </w:p>
    <w:p w:rsidR="00536F72" w:rsidRPr="00783AE1" w:rsidRDefault="00BC4EEC" w:rsidP="00783AE1">
      <w:pPr>
        <w:pStyle w:val="Odstavecseseznamem"/>
        <w:numPr>
          <w:ilvl w:val="0"/>
          <w:numId w:val="27"/>
        </w:numPr>
        <w:spacing w:after="160" w:line="259" w:lineRule="auto"/>
        <w:ind w:left="357" w:right="0" w:hanging="357"/>
        <w:jc w:val="left"/>
        <w:rPr>
          <w:rFonts w:ascii="Arial Narrow" w:eastAsia="Arial" w:hAnsi="Arial Narrow" w:cs="Arial"/>
          <w:szCs w:val="24"/>
        </w:rPr>
      </w:pPr>
      <w:r w:rsidRPr="00783AE1">
        <w:rPr>
          <w:rFonts w:ascii="Arial Narrow" w:hAnsi="Arial Narrow"/>
          <w:b/>
          <w:szCs w:val="24"/>
          <w:u w:val="single"/>
        </w:rPr>
        <w:t>Hlavní c</w:t>
      </w:r>
      <w:r w:rsidR="00AC4B96" w:rsidRPr="00783AE1">
        <w:rPr>
          <w:rFonts w:ascii="Arial Narrow" w:hAnsi="Arial Narrow"/>
          <w:b/>
          <w:szCs w:val="24"/>
          <w:u w:val="single"/>
        </w:rPr>
        <w:t>íle školní preventivní strategie</w:t>
      </w:r>
      <w:r w:rsidR="008E1D97" w:rsidRPr="00783AE1">
        <w:rPr>
          <w:rFonts w:ascii="Arial Narrow" w:hAnsi="Arial Narrow"/>
          <w:b/>
          <w:szCs w:val="24"/>
          <w:u w:val="single"/>
        </w:rPr>
        <w:t xml:space="preserve"> </w:t>
      </w:r>
    </w:p>
    <w:p w:rsidR="007B2DC9" w:rsidRPr="00BC4EEC" w:rsidRDefault="007B2DC9"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Hlavním cílem je vytvářet bezpečné a respektující školní prostředí, které podporuje zdravý osobnostní a sociální vývoj žáků a předchází vzniku a rozvoji rizikového chování.</w:t>
      </w:r>
    </w:p>
    <w:p w:rsidR="007B2DC9" w:rsidRPr="00BC4EEC" w:rsidRDefault="007B2DC9"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Škola usiluje zejména o to, aby žáci:</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dokázali respektovat sebe i ostatní;</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uměli komunikovat a spolupracovat;</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dokázali řešit konfliktní situace přiměřeným způsobem;</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uměli rozpoznat rizikové situace;</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dokázali odmítnout rizikové chování;</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znali možnosti, kde a u koho mohou hledat pomoc;</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dokázali bezpečně používat digitální technologie;</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lastRenderedPageBreak/>
        <w:t>rozvíjeli odpovědnost za své jednání;</w:t>
      </w:r>
    </w:p>
    <w:p w:rsidR="007B2DC9" w:rsidRPr="00BC4EEC"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získávali zdravé sebevědomí a realistické sebepojetí;</w:t>
      </w:r>
    </w:p>
    <w:p w:rsidR="007B2DC9" w:rsidRDefault="007B2DC9" w:rsidP="00BC4EEC">
      <w:pPr>
        <w:numPr>
          <w:ilvl w:val="0"/>
          <w:numId w:val="30"/>
        </w:numPr>
        <w:spacing w:after="0" w:line="360" w:lineRule="auto"/>
        <w:ind w:right="0"/>
        <w:rPr>
          <w:rFonts w:ascii="Arial Narrow" w:hAnsi="Arial Narrow"/>
          <w:szCs w:val="24"/>
        </w:rPr>
      </w:pPr>
      <w:r w:rsidRPr="00BC4EEC">
        <w:rPr>
          <w:rFonts w:ascii="Arial Narrow" w:hAnsi="Arial Narrow"/>
          <w:szCs w:val="24"/>
        </w:rPr>
        <w:t>dokázali aktivně přispívat k pozitivnímu klimatu školy.</w:t>
      </w:r>
    </w:p>
    <w:p w:rsidR="00783AE1" w:rsidRDefault="00783AE1" w:rsidP="00783AE1">
      <w:pPr>
        <w:spacing w:after="0" w:line="360" w:lineRule="auto"/>
        <w:ind w:right="0"/>
        <w:rPr>
          <w:rFonts w:ascii="Arial Narrow" w:hAnsi="Arial Narrow"/>
          <w:szCs w:val="24"/>
        </w:rPr>
      </w:pPr>
    </w:p>
    <w:p w:rsidR="00783AE1" w:rsidRPr="00BC4EEC" w:rsidRDefault="00783AE1" w:rsidP="00783AE1">
      <w:pPr>
        <w:spacing w:after="0" w:line="360" w:lineRule="auto"/>
        <w:ind w:right="0"/>
        <w:rPr>
          <w:rFonts w:ascii="Arial Narrow" w:hAnsi="Arial Narrow"/>
          <w:szCs w:val="24"/>
        </w:rPr>
      </w:pPr>
    </w:p>
    <w:p w:rsidR="007B2DC9" w:rsidRPr="00783AE1" w:rsidRDefault="00BC4EEC" w:rsidP="00783AE1">
      <w:pPr>
        <w:pStyle w:val="Odstavecseseznamem"/>
        <w:numPr>
          <w:ilvl w:val="0"/>
          <w:numId w:val="27"/>
        </w:numPr>
        <w:spacing w:after="160" w:line="259" w:lineRule="auto"/>
        <w:ind w:left="357" w:right="0" w:hanging="357"/>
        <w:jc w:val="left"/>
        <w:rPr>
          <w:rFonts w:ascii="Arial Narrow" w:hAnsi="Arial Narrow"/>
          <w:b/>
          <w:color w:val="000000" w:themeColor="text1"/>
          <w:szCs w:val="24"/>
          <w:u w:val="single"/>
        </w:rPr>
      </w:pPr>
      <w:r w:rsidRPr="00783AE1">
        <w:rPr>
          <w:rFonts w:ascii="Arial Narrow" w:hAnsi="Arial Narrow"/>
          <w:b/>
          <w:color w:val="000000" w:themeColor="text1"/>
          <w:szCs w:val="24"/>
          <w:u w:val="single"/>
        </w:rPr>
        <w:t>Dílčí cíle školní preventivní strategie</w:t>
      </w:r>
    </w:p>
    <w:p w:rsidR="007B2DC9" w:rsidRPr="00BC4EEC" w:rsidRDefault="007B2DC9" w:rsidP="00BC4EEC">
      <w:pPr>
        <w:spacing w:after="0" w:line="360" w:lineRule="auto"/>
        <w:ind w:firstLine="0"/>
        <w:rPr>
          <w:rFonts w:ascii="Arial Narrow" w:hAnsi="Arial Narrow"/>
          <w:szCs w:val="24"/>
        </w:rPr>
      </w:pPr>
      <w:r w:rsidRPr="00BC4EEC">
        <w:rPr>
          <w:rFonts w:ascii="Arial Narrow" w:hAnsi="Arial Narrow"/>
          <w:szCs w:val="24"/>
        </w:rPr>
        <w:t>Hlavním cílem je vytvářet bezpečné a respektující školní prostředí, které podporuje zdravý osobnostní a sociální vývoj žáků a předchází vzniku a rozvoji rizikového chování.</w:t>
      </w:r>
    </w:p>
    <w:p w:rsidR="007B2DC9" w:rsidRPr="00BC4EEC" w:rsidRDefault="007B2DC9"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Preventivní působení školy je zaměřeno zejména na tyto oblasti:</w:t>
      </w:r>
    </w:p>
    <w:p w:rsidR="007B2DC9" w:rsidRPr="00BC4EEC" w:rsidRDefault="007B2DC9" w:rsidP="00BC4EEC">
      <w:pPr>
        <w:pStyle w:val="Nadpis3"/>
        <w:spacing w:before="0" w:line="360" w:lineRule="auto"/>
        <w:ind w:left="0" w:firstLine="0"/>
        <w:rPr>
          <w:rFonts w:ascii="Arial Narrow" w:hAnsi="Arial Narrow"/>
          <w:b/>
          <w:color w:val="000000" w:themeColor="text1"/>
        </w:rPr>
      </w:pPr>
      <w:r w:rsidRPr="00BC4EEC">
        <w:rPr>
          <w:rFonts w:ascii="Arial Narrow" w:hAnsi="Arial Narrow"/>
          <w:b/>
          <w:color w:val="000000" w:themeColor="text1"/>
        </w:rPr>
        <w:t>Pozitivní vztahy a bezpečné klima</w:t>
      </w:r>
    </w:p>
    <w:p w:rsidR="007B2DC9" w:rsidRPr="00BC4EEC" w:rsidRDefault="007B2DC9" w:rsidP="00BC4EEC">
      <w:pPr>
        <w:numPr>
          <w:ilvl w:val="0"/>
          <w:numId w:val="31"/>
        </w:numPr>
        <w:spacing w:after="0" w:line="360" w:lineRule="auto"/>
        <w:ind w:right="0"/>
        <w:rPr>
          <w:rFonts w:ascii="Arial Narrow" w:hAnsi="Arial Narrow"/>
          <w:szCs w:val="24"/>
        </w:rPr>
      </w:pPr>
      <w:r w:rsidRPr="00BC4EEC">
        <w:rPr>
          <w:rFonts w:ascii="Arial Narrow" w:hAnsi="Arial Narrow"/>
          <w:szCs w:val="24"/>
        </w:rPr>
        <w:t>podporovat pozitivní vztahy mezi žáky;</w:t>
      </w:r>
    </w:p>
    <w:p w:rsidR="007B2DC9" w:rsidRPr="00BC4EEC" w:rsidRDefault="007B2DC9" w:rsidP="00BC4EEC">
      <w:pPr>
        <w:numPr>
          <w:ilvl w:val="0"/>
          <w:numId w:val="31"/>
        </w:numPr>
        <w:spacing w:after="0" w:line="360" w:lineRule="auto"/>
        <w:ind w:right="0"/>
        <w:rPr>
          <w:rFonts w:ascii="Arial Narrow" w:hAnsi="Arial Narrow"/>
          <w:szCs w:val="24"/>
        </w:rPr>
      </w:pPr>
      <w:r w:rsidRPr="00BC4EEC">
        <w:rPr>
          <w:rFonts w:ascii="Arial Narrow" w:hAnsi="Arial Narrow"/>
          <w:szCs w:val="24"/>
        </w:rPr>
        <w:t>předcházet šikaně a kyberšikaně;</w:t>
      </w:r>
    </w:p>
    <w:p w:rsidR="007B2DC9" w:rsidRPr="00BC4EEC" w:rsidRDefault="007B2DC9" w:rsidP="00BC4EEC">
      <w:pPr>
        <w:numPr>
          <w:ilvl w:val="0"/>
          <w:numId w:val="31"/>
        </w:numPr>
        <w:spacing w:after="0" w:line="360" w:lineRule="auto"/>
        <w:ind w:right="0"/>
        <w:rPr>
          <w:rFonts w:ascii="Arial Narrow" w:hAnsi="Arial Narrow"/>
          <w:szCs w:val="24"/>
        </w:rPr>
      </w:pPr>
      <w:r w:rsidRPr="00BC4EEC">
        <w:rPr>
          <w:rFonts w:ascii="Arial Narrow" w:hAnsi="Arial Narrow"/>
          <w:szCs w:val="24"/>
        </w:rPr>
        <w:t>podporovat vzájemný respekt a toleranci;</w:t>
      </w:r>
    </w:p>
    <w:p w:rsidR="007B2DC9" w:rsidRPr="00BC4EEC" w:rsidRDefault="007B2DC9" w:rsidP="00BC4EEC">
      <w:pPr>
        <w:numPr>
          <w:ilvl w:val="0"/>
          <w:numId w:val="31"/>
        </w:numPr>
        <w:spacing w:after="0" w:line="360" w:lineRule="auto"/>
        <w:ind w:right="0"/>
        <w:rPr>
          <w:rFonts w:ascii="Arial Narrow" w:hAnsi="Arial Narrow"/>
          <w:szCs w:val="24"/>
        </w:rPr>
      </w:pPr>
      <w:r w:rsidRPr="00BC4EEC">
        <w:rPr>
          <w:rFonts w:ascii="Arial Narrow" w:hAnsi="Arial Narrow"/>
          <w:szCs w:val="24"/>
        </w:rPr>
        <w:t>včas zachycovat vztahové problémy ve třídách;</w:t>
      </w:r>
    </w:p>
    <w:p w:rsidR="007B2DC9" w:rsidRPr="00BC4EEC" w:rsidRDefault="007B2DC9" w:rsidP="00BC4EEC">
      <w:pPr>
        <w:numPr>
          <w:ilvl w:val="0"/>
          <w:numId w:val="31"/>
        </w:numPr>
        <w:spacing w:after="0" w:line="360" w:lineRule="auto"/>
        <w:ind w:right="0"/>
        <w:rPr>
          <w:rFonts w:ascii="Arial Narrow" w:hAnsi="Arial Narrow"/>
          <w:szCs w:val="24"/>
        </w:rPr>
      </w:pPr>
      <w:r w:rsidRPr="00BC4EEC">
        <w:rPr>
          <w:rFonts w:ascii="Arial Narrow" w:hAnsi="Arial Narrow"/>
          <w:szCs w:val="24"/>
        </w:rPr>
        <w:t>rozvíjet spolupráci mezi třídami a jednotlivými ročníky.</w:t>
      </w:r>
    </w:p>
    <w:p w:rsidR="007B2DC9" w:rsidRPr="00BC4EEC" w:rsidRDefault="007B2DC9" w:rsidP="00BC4EEC">
      <w:pPr>
        <w:pStyle w:val="Nadpis3"/>
        <w:spacing w:before="0" w:line="360" w:lineRule="auto"/>
        <w:rPr>
          <w:rFonts w:ascii="Arial Narrow" w:hAnsi="Arial Narrow"/>
          <w:b/>
          <w:color w:val="000000" w:themeColor="text1"/>
        </w:rPr>
      </w:pPr>
      <w:r w:rsidRPr="00BC4EEC">
        <w:rPr>
          <w:rFonts w:ascii="Arial Narrow" w:hAnsi="Arial Narrow"/>
          <w:b/>
          <w:color w:val="000000" w:themeColor="text1"/>
        </w:rPr>
        <w:t>Sociální a osobnostní rozvoj</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rozvíjet sebepoznání a zdravé sebepojetí;</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podporovat empatii;</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rozvíjet komunikační dovednosti;</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učit žáky spolupracovat;</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rozvíjet schopnost rozhodování;</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podporovat konstruktivní řešení konfliktů;</w:t>
      </w:r>
    </w:p>
    <w:p w:rsidR="007B2DC9" w:rsidRPr="00BC4EEC" w:rsidRDefault="007B2DC9" w:rsidP="00BC4EEC">
      <w:pPr>
        <w:numPr>
          <w:ilvl w:val="0"/>
          <w:numId w:val="32"/>
        </w:numPr>
        <w:spacing w:after="0" w:line="360" w:lineRule="auto"/>
        <w:ind w:right="0"/>
        <w:rPr>
          <w:rFonts w:ascii="Arial Narrow" w:hAnsi="Arial Narrow"/>
          <w:szCs w:val="24"/>
        </w:rPr>
      </w:pPr>
      <w:r w:rsidRPr="00BC4EEC">
        <w:rPr>
          <w:rFonts w:ascii="Arial Narrow" w:hAnsi="Arial Narrow"/>
          <w:szCs w:val="24"/>
        </w:rPr>
        <w:t>posilovat schopnost požádat o pomoc.</w:t>
      </w:r>
    </w:p>
    <w:p w:rsidR="007B2DC9" w:rsidRPr="00BC4EEC" w:rsidRDefault="007B2DC9" w:rsidP="00BC4EEC">
      <w:pPr>
        <w:pStyle w:val="Nadpis3"/>
        <w:spacing w:before="0" w:line="360" w:lineRule="auto"/>
        <w:rPr>
          <w:rFonts w:ascii="Arial Narrow" w:hAnsi="Arial Narrow"/>
          <w:b/>
        </w:rPr>
      </w:pPr>
      <w:r w:rsidRPr="00BC4EEC">
        <w:rPr>
          <w:rFonts w:ascii="Arial Narrow" w:hAnsi="Arial Narrow"/>
          <w:b/>
          <w:color w:val="000000" w:themeColor="text1"/>
        </w:rPr>
        <w:t>Bezpečné používání digitálních technologií</w:t>
      </w:r>
    </w:p>
    <w:p w:rsidR="007B2DC9" w:rsidRPr="00BC4EEC" w:rsidRDefault="007B2DC9" w:rsidP="00BC4EEC">
      <w:pPr>
        <w:numPr>
          <w:ilvl w:val="0"/>
          <w:numId w:val="33"/>
        </w:numPr>
        <w:spacing w:after="0" w:line="360" w:lineRule="auto"/>
        <w:ind w:right="0"/>
        <w:rPr>
          <w:rFonts w:ascii="Arial Narrow" w:hAnsi="Arial Narrow"/>
          <w:szCs w:val="24"/>
        </w:rPr>
      </w:pPr>
      <w:r w:rsidRPr="00BC4EEC">
        <w:rPr>
          <w:rFonts w:ascii="Arial Narrow" w:hAnsi="Arial Narrow"/>
          <w:szCs w:val="24"/>
        </w:rPr>
        <w:t>podporovat bezpečné používání internetu a sociálních sítí;</w:t>
      </w:r>
    </w:p>
    <w:p w:rsidR="007B2DC9" w:rsidRPr="00BC4EEC" w:rsidRDefault="007B2DC9" w:rsidP="00BC4EEC">
      <w:pPr>
        <w:numPr>
          <w:ilvl w:val="0"/>
          <w:numId w:val="33"/>
        </w:numPr>
        <w:spacing w:after="0" w:line="360" w:lineRule="auto"/>
        <w:ind w:right="0"/>
        <w:rPr>
          <w:rFonts w:ascii="Arial Narrow" w:hAnsi="Arial Narrow"/>
          <w:szCs w:val="24"/>
        </w:rPr>
      </w:pPr>
      <w:r w:rsidRPr="00BC4EEC">
        <w:rPr>
          <w:rFonts w:ascii="Arial Narrow" w:hAnsi="Arial Narrow"/>
          <w:szCs w:val="24"/>
        </w:rPr>
        <w:t>předcházet kyberšikaně a kybernetické agresi;</w:t>
      </w:r>
    </w:p>
    <w:p w:rsidR="007B2DC9" w:rsidRPr="00BC4EEC" w:rsidRDefault="007B2DC9" w:rsidP="00BC4EEC">
      <w:pPr>
        <w:numPr>
          <w:ilvl w:val="0"/>
          <w:numId w:val="33"/>
        </w:numPr>
        <w:spacing w:after="0" w:line="360" w:lineRule="auto"/>
        <w:ind w:right="0"/>
        <w:rPr>
          <w:rFonts w:ascii="Arial Narrow" w:hAnsi="Arial Narrow"/>
          <w:szCs w:val="24"/>
        </w:rPr>
      </w:pPr>
      <w:r w:rsidRPr="00BC4EEC">
        <w:rPr>
          <w:rFonts w:ascii="Arial Narrow" w:hAnsi="Arial Narrow"/>
          <w:szCs w:val="24"/>
        </w:rPr>
        <w:t>upozorňovat na rizika sdílení osobních údajů a fotografií;</w:t>
      </w:r>
    </w:p>
    <w:p w:rsidR="007B2DC9" w:rsidRPr="00BC4EEC" w:rsidRDefault="007B2DC9" w:rsidP="00BC4EEC">
      <w:pPr>
        <w:numPr>
          <w:ilvl w:val="0"/>
          <w:numId w:val="33"/>
        </w:numPr>
        <w:spacing w:after="0" w:line="360" w:lineRule="auto"/>
        <w:ind w:right="0"/>
        <w:rPr>
          <w:rFonts w:ascii="Arial Narrow" w:hAnsi="Arial Narrow"/>
          <w:szCs w:val="24"/>
        </w:rPr>
      </w:pPr>
      <w:r w:rsidRPr="00BC4EEC">
        <w:rPr>
          <w:rFonts w:ascii="Arial Narrow" w:hAnsi="Arial Narrow"/>
          <w:szCs w:val="24"/>
        </w:rPr>
        <w:t>rozvíjet kritické posuzování informací;</w:t>
      </w:r>
    </w:p>
    <w:p w:rsidR="007B2DC9" w:rsidRPr="00BC4EEC" w:rsidRDefault="007B2DC9" w:rsidP="00BC4EEC">
      <w:pPr>
        <w:numPr>
          <w:ilvl w:val="0"/>
          <w:numId w:val="33"/>
        </w:numPr>
        <w:spacing w:after="0" w:line="360" w:lineRule="auto"/>
        <w:ind w:right="0"/>
        <w:rPr>
          <w:rFonts w:ascii="Arial Narrow" w:hAnsi="Arial Narrow"/>
          <w:szCs w:val="24"/>
        </w:rPr>
      </w:pPr>
      <w:r w:rsidRPr="00BC4EEC">
        <w:rPr>
          <w:rFonts w:ascii="Arial Narrow" w:hAnsi="Arial Narrow"/>
          <w:szCs w:val="24"/>
        </w:rPr>
        <w:t>předcházet nadměrnému a rizikovému používání digitálních technologií.</w:t>
      </w:r>
    </w:p>
    <w:p w:rsidR="007B2DC9" w:rsidRPr="00BC4EEC" w:rsidRDefault="007B2DC9" w:rsidP="00BC4EEC">
      <w:pPr>
        <w:pStyle w:val="Nadpis3"/>
        <w:spacing w:before="0" w:line="360" w:lineRule="auto"/>
        <w:rPr>
          <w:rFonts w:ascii="Arial Narrow" w:hAnsi="Arial Narrow"/>
          <w:b/>
          <w:color w:val="000000" w:themeColor="text1"/>
        </w:rPr>
      </w:pPr>
      <w:r w:rsidRPr="00BC4EEC">
        <w:rPr>
          <w:rFonts w:ascii="Arial Narrow" w:hAnsi="Arial Narrow"/>
          <w:b/>
          <w:color w:val="000000" w:themeColor="text1"/>
        </w:rPr>
        <w:t>Prevence závislostního chování</w:t>
      </w:r>
    </w:p>
    <w:p w:rsidR="007B2DC9" w:rsidRPr="00BC4EEC" w:rsidRDefault="007B2DC9" w:rsidP="00BC4EEC">
      <w:pPr>
        <w:numPr>
          <w:ilvl w:val="0"/>
          <w:numId w:val="34"/>
        </w:numPr>
        <w:spacing w:after="0" w:line="360" w:lineRule="auto"/>
        <w:ind w:right="0"/>
        <w:rPr>
          <w:rFonts w:ascii="Arial Narrow" w:hAnsi="Arial Narrow"/>
          <w:szCs w:val="24"/>
        </w:rPr>
      </w:pPr>
      <w:r w:rsidRPr="00BC4EEC">
        <w:rPr>
          <w:rFonts w:ascii="Arial Narrow" w:hAnsi="Arial Narrow"/>
          <w:szCs w:val="24"/>
        </w:rPr>
        <w:t>poskytovat žákům věkově přiměřené informace o rizicích návykových látek;</w:t>
      </w:r>
    </w:p>
    <w:p w:rsidR="007B2DC9" w:rsidRPr="00BC4EEC" w:rsidRDefault="007B2DC9" w:rsidP="00BC4EEC">
      <w:pPr>
        <w:numPr>
          <w:ilvl w:val="0"/>
          <w:numId w:val="34"/>
        </w:numPr>
        <w:spacing w:after="0" w:line="360" w:lineRule="auto"/>
        <w:ind w:right="0"/>
        <w:rPr>
          <w:rFonts w:ascii="Arial Narrow" w:hAnsi="Arial Narrow"/>
          <w:szCs w:val="24"/>
        </w:rPr>
      </w:pPr>
      <w:r w:rsidRPr="00BC4EEC">
        <w:rPr>
          <w:rFonts w:ascii="Arial Narrow" w:hAnsi="Arial Narrow"/>
          <w:szCs w:val="24"/>
        </w:rPr>
        <w:t>rozvíjet schopnost odolávat tlaku vrstevníků;</w:t>
      </w:r>
    </w:p>
    <w:p w:rsidR="007B2DC9" w:rsidRPr="00BC4EEC" w:rsidRDefault="007B2DC9" w:rsidP="00BC4EEC">
      <w:pPr>
        <w:numPr>
          <w:ilvl w:val="0"/>
          <w:numId w:val="34"/>
        </w:numPr>
        <w:spacing w:after="0" w:line="360" w:lineRule="auto"/>
        <w:ind w:right="0"/>
        <w:rPr>
          <w:rFonts w:ascii="Arial Narrow" w:hAnsi="Arial Narrow"/>
          <w:szCs w:val="24"/>
        </w:rPr>
      </w:pPr>
      <w:r w:rsidRPr="00BC4EEC">
        <w:rPr>
          <w:rFonts w:ascii="Arial Narrow" w:hAnsi="Arial Narrow"/>
          <w:szCs w:val="24"/>
        </w:rPr>
        <w:lastRenderedPageBreak/>
        <w:t>předcházet užívání tabákových a nikotinových výrobků, alkoholu a dalších návykových látek;</w:t>
      </w:r>
    </w:p>
    <w:p w:rsidR="007B2DC9" w:rsidRPr="00BC4EEC" w:rsidRDefault="007B2DC9" w:rsidP="00BC4EEC">
      <w:pPr>
        <w:numPr>
          <w:ilvl w:val="0"/>
          <w:numId w:val="34"/>
        </w:numPr>
        <w:spacing w:after="0" w:line="360" w:lineRule="auto"/>
        <w:ind w:right="0"/>
        <w:rPr>
          <w:rFonts w:ascii="Arial Narrow" w:hAnsi="Arial Narrow"/>
          <w:szCs w:val="24"/>
        </w:rPr>
      </w:pPr>
      <w:r w:rsidRPr="00BC4EEC">
        <w:rPr>
          <w:rFonts w:ascii="Arial Narrow" w:hAnsi="Arial Narrow"/>
          <w:szCs w:val="24"/>
        </w:rPr>
        <w:t>věnovat pozornost také rizikům spojeným s hraním, internetem a dalšími formami závislostního chování.</w:t>
      </w:r>
    </w:p>
    <w:p w:rsidR="007B2DC9" w:rsidRPr="00BC4EEC" w:rsidRDefault="007B2DC9" w:rsidP="00BC4EEC">
      <w:pPr>
        <w:pStyle w:val="Nadpis3"/>
        <w:spacing w:before="0" w:line="360" w:lineRule="auto"/>
        <w:rPr>
          <w:rFonts w:ascii="Arial Narrow" w:hAnsi="Arial Narrow"/>
          <w:b/>
          <w:color w:val="000000" w:themeColor="text1"/>
        </w:rPr>
      </w:pPr>
      <w:r w:rsidRPr="00BC4EEC">
        <w:rPr>
          <w:rFonts w:ascii="Arial Narrow" w:hAnsi="Arial Narrow"/>
          <w:b/>
          <w:color w:val="000000" w:themeColor="text1"/>
        </w:rPr>
        <w:t>Duševní zdraví</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podporovat psychickou pohodu žáků;</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rozvíjet schopnost pracovat s emocemi;</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učit žáky zvládat přiměřenou zátěž;</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podporovat zdravé vztahy;</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zvyšovat povědomí o možnostech odborné pomoci;</w:t>
      </w:r>
    </w:p>
    <w:p w:rsidR="007B2DC9" w:rsidRPr="00BC4EEC" w:rsidRDefault="007B2DC9" w:rsidP="00BC4EEC">
      <w:pPr>
        <w:numPr>
          <w:ilvl w:val="0"/>
          <w:numId w:val="35"/>
        </w:numPr>
        <w:spacing w:after="0" w:line="360" w:lineRule="auto"/>
        <w:ind w:right="0"/>
        <w:rPr>
          <w:rFonts w:ascii="Arial Narrow" w:hAnsi="Arial Narrow"/>
          <w:szCs w:val="24"/>
        </w:rPr>
      </w:pPr>
      <w:r w:rsidRPr="00BC4EEC">
        <w:rPr>
          <w:rFonts w:ascii="Arial Narrow" w:hAnsi="Arial Narrow"/>
          <w:szCs w:val="24"/>
        </w:rPr>
        <w:t>věnovat pozornost varovným signálům psychické krize, sebepoškozování a sebevražedného jednání.</w:t>
      </w:r>
    </w:p>
    <w:p w:rsidR="007B2DC9" w:rsidRPr="00BC4EEC" w:rsidRDefault="007B2DC9" w:rsidP="00BC4EEC">
      <w:pPr>
        <w:pStyle w:val="Nadpis3"/>
        <w:spacing w:before="0" w:line="360" w:lineRule="auto"/>
        <w:rPr>
          <w:rFonts w:ascii="Arial Narrow" w:hAnsi="Arial Narrow"/>
          <w:b/>
          <w:color w:val="000000" w:themeColor="text1"/>
        </w:rPr>
      </w:pPr>
      <w:r w:rsidRPr="00BC4EEC">
        <w:rPr>
          <w:rFonts w:ascii="Arial Narrow" w:hAnsi="Arial Narrow"/>
          <w:b/>
          <w:color w:val="000000" w:themeColor="text1"/>
        </w:rPr>
        <w:t>Prevence absence a dalších kázeňských problémů</w:t>
      </w:r>
    </w:p>
    <w:p w:rsidR="007B2DC9" w:rsidRPr="00BC4EEC" w:rsidRDefault="007B2DC9" w:rsidP="00BC4EEC">
      <w:pPr>
        <w:numPr>
          <w:ilvl w:val="0"/>
          <w:numId w:val="36"/>
        </w:numPr>
        <w:spacing w:after="0" w:line="360" w:lineRule="auto"/>
        <w:ind w:right="0"/>
        <w:rPr>
          <w:rFonts w:ascii="Arial Narrow" w:hAnsi="Arial Narrow"/>
          <w:szCs w:val="24"/>
        </w:rPr>
      </w:pPr>
      <w:r w:rsidRPr="00BC4EEC">
        <w:rPr>
          <w:rFonts w:ascii="Arial Narrow" w:hAnsi="Arial Narrow"/>
          <w:szCs w:val="24"/>
        </w:rPr>
        <w:t>předcházet záškoláctví;</w:t>
      </w:r>
    </w:p>
    <w:p w:rsidR="007B2DC9" w:rsidRPr="00BC4EEC" w:rsidRDefault="007B2DC9" w:rsidP="00BC4EEC">
      <w:pPr>
        <w:numPr>
          <w:ilvl w:val="0"/>
          <w:numId w:val="36"/>
        </w:numPr>
        <w:spacing w:after="0" w:line="360" w:lineRule="auto"/>
        <w:ind w:right="0"/>
        <w:rPr>
          <w:rFonts w:ascii="Arial Narrow" w:hAnsi="Arial Narrow"/>
          <w:szCs w:val="24"/>
        </w:rPr>
      </w:pPr>
      <w:r w:rsidRPr="00BC4EEC">
        <w:rPr>
          <w:rFonts w:ascii="Arial Narrow" w:hAnsi="Arial Narrow"/>
          <w:szCs w:val="24"/>
        </w:rPr>
        <w:t>sledovat a včas řešit zvýšenou či neomluvenou absenci;</w:t>
      </w:r>
    </w:p>
    <w:p w:rsidR="007B2DC9" w:rsidRPr="00BC4EEC" w:rsidRDefault="007B2DC9" w:rsidP="00BC4EEC">
      <w:pPr>
        <w:numPr>
          <w:ilvl w:val="0"/>
          <w:numId w:val="36"/>
        </w:numPr>
        <w:spacing w:after="0" w:line="360" w:lineRule="auto"/>
        <w:ind w:right="0"/>
        <w:rPr>
          <w:rFonts w:ascii="Arial Narrow" w:hAnsi="Arial Narrow"/>
          <w:szCs w:val="24"/>
        </w:rPr>
      </w:pPr>
      <w:r w:rsidRPr="00BC4EEC">
        <w:rPr>
          <w:rFonts w:ascii="Arial Narrow" w:hAnsi="Arial Narrow"/>
          <w:szCs w:val="24"/>
        </w:rPr>
        <w:t>podporovat odpovědný přístup žáků ke školní docházce;</w:t>
      </w:r>
    </w:p>
    <w:p w:rsidR="007B2DC9" w:rsidRPr="00BC4EEC" w:rsidRDefault="007B2DC9" w:rsidP="00BC4EEC">
      <w:pPr>
        <w:numPr>
          <w:ilvl w:val="0"/>
          <w:numId w:val="36"/>
        </w:numPr>
        <w:spacing w:after="0" w:line="360" w:lineRule="auto"/>
        <w:ind w:right="0"/>
        <w:rPr>
          <w:rFonts w:ascii="Arial Narrow" w:hAnsi="Arial Narrow"/>
          <w:szCs w:val="24"/>
        </w:rPr>
      </w:pPr>
      <w:r w:rsidRPr="00BC4EEC">
        <w:rPr>
          <w:rFonts w:ascii="Arial Narrow" w:hAnsi="Arial Narrow"/>
          <w:szCs w:val="24"/>
        </w:rPr>
        <w:t>předcházet vandalismu, agresivnímu chování a dalším projevům porušování pravidel školy.</w:t>
      </w:r>
    </w:p>
    <w:p w:rsidR="00783AE1" w:rsidRDefault="00783AE1" w:rsidP="00783AE1">
      <w:pPr>
        <w:spacing w:after="160" w:line="259" w:lineRule="auto"/>
        <w:ind w:left="0" w:right="0" w:firstLine="0"/>
        <w:jc w:val="left"/>
        <w:rPr>
          <w:rFonts w:ascii="Arial Narrow" w:hAnsi="Arial Narrow"/>
          <w:szCs w:val="24"/>
        </w:rPr>
      </w:pPr>
    </w:p>
    <w:p w:rsidR="00783AE1" w:rsidRDefault="00783AE1" w:rsidP="00783AE1">
      <w:pPr>
        <w:spacing w:after="160" w:line="259" w:lineRule="auto"/>
        <w:ind w:left="0" w:right="0" w:firstLine="0"/>
        <w:jc w:val="left"/>
        <w:rPr>
          <w:rFonts w:ascii="Arial Narrow" w:hAnsi="Arial Narrow"/>
          <w:szCs w:val="24"/>
        </w:rPr>
      </w:pPr>
    </w:p>
    <w:p w:rsidR="00536F72" w:rsidRPr="00783AE1" w:rsidRDefault="008E1D97" w:rsidP="00783AE1">
      <w:pPr>
        <w:pStyle w:val="Odstavecseseznamem"/>
        <w:numPr>
          <w:ilvl w:val="0"/>
          <w:numId w:val="27"/>
        </w:numPr>
        <w:spacing w:after="160" w:line="259" w:lineRule="auto"/>
        <w:ind w:left="357" w:right="0" w:hanging="357"/>
        <w:jc w:val="left"/>
        <w:rPr>
          <w:rFonts w:ascii="Arial Narrow" w:hAnsi="Arial Narrow"/>
          <w:b/>
          <w:szCs w:val="24"/>
          <w:u w:val="single"/>
        </w:rPr>
      </w:pPr>
      <w:r w:rsidRPr="00783AE1">
        <w:rPr>
          <w:rFonts w:ascii="Arial Narrow" w:hAnsi="Arial Narrow"/>
          <w:b/>
          <w:szCs w:val="24"/>
          <w:u w:val="single"/>
        </w:rPr>
        <w:t>T</w:t>
      </w:r>
      <w:r w:rsidR="00AC4B96" w:rsidRPr="00783AE1">
        <w:rPr>
          <w:rFonts w:ascii="Arial Narrow" w:hAnsi="Arial Narrow"/>
          <w:b/>
          <w:szCs w:val="24"/>
          <w:u w:val="single"/>
        </w:rPr>
        <w:t>ypy prevence</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b/>
          <w:szCs w:val="24"/>
        </w:rPr>
        <w:t xml:space="preserv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b/>
          <w:szCs w:val="24"/>
        </w:rPr>
        <w:t>„Primární prevencí</w:t>
      </w:r>
      <w:r w:rsidRPr="00BC4EEC">
        <w:rPr>
          <w:rFonts w:ascii="Arial Narrow" w:hAnsi="Arial Narrow"/>
          <w:szCs w:val="24"/>
        </w:rPr>
        <w:t xml:space="preserve"> rozumíme veškeré konkrétní aktivity realizované s cílem předejít problémům a následkům spojeným se rizikovými projevy chování, případně minimalizovat jejich dopad a zamezit jejich rozšíření.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Důraz je kladen zejména na specifickou primární prevenci, tj. systém aktivit a služeb, které se zaměřují na práci s populací, u níž lze v případě jejich absence předpokládat další negativní vývoj a který se snaží předcházet nebo omezovat nárůst jeho výskytu. Jsou to tedy programy, které se zaměřují na určité cílové skupiny a snaží se hledat způsoby, jak předcházet vzniku a rozvoji rizikových projevů chování. Nejjednodušší definicí specifických preventivních programů je tzv. ekonomická negativní definice: Programy specifické primární prevence jsou všechny </w:t>
      </w:r>
      <w:r w:rsidRPr="00BC4EEC">
        <w:rPr>
          <w:rFonts w:ascii="Arial Narrow" w:hAnsi="Arial Narrow"/>
          <w:szCs w:val="24"/>
        </w:rPr>
        <w:lastRenderedPageBreak/>
        <w:t xml:space="preserve">takové programy, které by neexistovaly, kdyby neexistoval problém rizikových projevů chování, tj. tyto programy by za neexistence fenoménu sociální patologie nevznikaly a nebyly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rozvíjeny.“               </w:t>
      </w:r>
    </w:p>
    <w:p w:rsidR="00536F72" w:rsidRPr="00BC4EEC" w:rsidRDefault="008E1D97" w:rsidP="00BC4EEC">
      <w:pPr>
        <w:spacing w:after="0" w:line="360" w:lineRule="auto"/>
        <w:ind w:left="-5" w:right="0"/>
        <w:rPr>
          <w:rFonts w:ascii="Arial Narrow" w:hAnsi="Arial Narrow"/>
          <w:szCs w:val="24"/>
        </w:rPr>
      </w:pPr>
      <w:r w:rsidRPr="00BC4EEC">
        <w:rPr>
          <w:rFonts w:ascii="Arial Narrow" w:hAnsi="Arial Narrow"/>
          <w:b/>
          <w:szCs w:val="24"/>
        </w:rPr>
        <w:t>Specifická primární prevence</w:t>
      </w:r>
      <w:r w:rsidRPr="00BC4EEC">
        <w:rPr>
          <w:rFonts w:ascii="Arial Narrow" w:hAnsi="Arial Narrow"/>
          <w:szCs w:val="24"/>
        </w:rPr>
        <w:t xml:space="preserve"> může být realizována jako </w:t>
      </w:r>
    </w:p>
    <w:p w:rsidR="00536F72" w:rsidRPr="00BC4EEC" w:rsidRDefault="008E1D97" w:rsidP="00BC4EEC">
      <w:pPr>
        <w:numPr>
          <w:ilvl w:val="0"/>
          <w:numId w:val="7"/>
        </w:numPr>
        <w:spacing w:after="0" w:line="360" w:lineRule="auto"/>
        <w:ind w:right="0" w:hanging="348"/>
        <w:rPr>
          <w:rFonts w:ascii="Arial Narrow" w:hAnsi="Arial Narrow"/>
          <w:szCs w:val="24"/>
        </w:rPr>
      </w:pPr>
      <w:r w:rsidRPr="00BC4EEC">
        <w:rPr>
          <w:rFonts w:ascii="Arial Narrow" w:hAnsi="Arial Narrow"/>
          <w:b/>
          <w:szCs w:val="24"/>
        </w:rPr>
        <w:t xml:space="preserve">Všeobecná </w:t>
      </w:r>
      <w:proofErr w:type="gramStart"/>
      <w:r w:rsidRPr="00BC4EEC">
        <w:rPr>
          <w:rFonts w:ascii="Arial Narrow" w:hAnsi="Arial Narrow"/>
          <w:b/>
          <w:szCs w:val="24"/>
        </w:rPr>
        <w:t xml:space="preserve">-  </w:t>
      </w:r>
      <w:r w:rsidRPr="00BC4EEC">
        <w:rPr>
          <w:rFonts w:ascii="Arial Narrow" w:hAnsi="Arial Narrow"/>
          <w:szCs w:val="24"/>
        </w:rPr>
        <w:t>specifická</w:t>
      </w:r>
      <w:proofErr w:type="gramEnd"/>
      <w:r w:rsidRPr="00BC4EEC">
        <w:rPr>
          <w:rFonts w:ascii="Arial Narrow" w:hAnsi="Arial Narrow"/>
          <w:szCs w:val="24"/>
        </w:rPr>
        <w:t xml:space="preserve"> PP je zaměřena na cílovou skupinu, např. třídu, u které není zatím specifikováno nebo nejeví známky rizikového chování. </w:t>
      </w:r>
    </w:p>
    <w:p w:rsidR="00536F72" w:rsidRPr="00BC4EEC" w:rsidRDefault="008E1D97" w:rsidP="00BC4EEC">
      <w:pPr>
        <w:numPr>
          <w:ilvl w:val="0"/>
          <w:numId w:val="7"/>
        </w:numPr>
        <w:spacing w:after="0" w:line="360" w:lineRule="auto"/>
        <w:ind w:right="0" w:hanging="348"/>
        <w:rPr>
          <w:rFonts w:ascii="Arial Narrow" w:hAnsi="Arial Narrow"/>
          <w:szCs w:val="24"/>
        </w:rPr>
      </w:pPr>
      <w:r w:rsidRPr="00BC4EEC">
        <w:rPr>
          <w:rFonts w:ascii="Arial Narrow" w:hAnsi="Arial Narrow"/>
          <w:b/>
          <w:szCs w:val="24"/>
        </w:rPr>
        <w:t xml:space="preserve">Selektivní </w:t>
      </w:r>
      <w:proofErr w:type="gramStart"/>
      <w:r w:rsidRPr="00BC4EEC">
        <w:rPr>
          <w:rFonts w:ascii="Arial Narrow" w:hAnsi="Arial Narrow"/>
          <w:b/>
          <w:szCs w:val="24"/>
        </w:rPr>
        <w:t>PP</w:t>
      </w:r>
      <w:r w:rsidRPr="00BC4EEC">
        <w:rPr>
          <w:rFonts w:ascii="Arial Narrow" w:hAnsi="Arial Narrow"/>
          <w:szCs w:val="24"/>
        </w:rPr>
        <w:t xml:space="preserve"> - je</w:t>
      </w:r>
      <w:proofErr w:type="gramEnd"/>
      <w:r w:rsidRPr="00BC4EEC">
        <w:rPr>
          <w:rFonts w:ascii="Arial Narrow" w:hAnsi="Arial Narrow"/>
          <w:szCs w:val="24"/>
        </w:rPr>
        <w:t xml:space="preserve"> </w:t>
      </w:r>
      <w:proofErr w:type="spellStart"/>
      <w:r w:rsidRPr="00BC4EEC">
        <w:rPr>
          <w:rFonts w:ascii="Arial Narrow" w:hAnsi="Arial Narrow"/>
          <w:szCs w:val="24"/>
        </w:rPr>
        <w:t>zamřena</w:t>
      </w:r>
      <w:proofErr w:type="spellEnd"/>
      <w:r w:rsidRPr="00BC4EEC">
        <w:rPr>
          <w:rFonts w:ascii="Arial Narrow" w:hAnsi="Arial Narrow"/>
          <w:szCs w:val="24"/>
        </w:rPr>
        <w:t xml:space="preserve"> na primární cílovou skupinu - ta část populace</w:t>
      </w:r>
      <w:r w:rsidR="00AC4B96" w:rsidRPr="00BC4EEC">
        <w:rPr>
          <w:rFonts w:ascii="Arial Narrow" w:hAnsi="Arial Narrow"/>
          <w:szCs w:val="24"/>
        </w:rPr>
        <w:t xml:space="preserve">, </w:t>
      </w:r>
      <w:r w:rsidRPr="00BC4EEC">
        <w:rPr>
          <w:rFonts w:ascii="Arial Narrow" w:hAnsi="Arial Narrow"/>
          <w:szCs w:val="24"/>
        </w:rPr>
        <w:t xml:space="preserve">u které chceme zamezit vzniku rizikového chování.  </w:t>
      </w:r>
    </w:p>
    <w:p w:rsidR="00536F72" w:rsidRPr="00BC4EEC" w:rsidRDefault="008E1D97" w:rsidP="00BC4EEC">
      <w:pPr>
        <w:numPr>
          <w:ilvl w:val="0"/>
          <w:numId w:val="7"/>
        </w:numPr>
        <w:spacing w:after="0" w:line="360" w:lineRule="auto"/>
        <w:ind w:right="0" w:hanging="348"/>
        <w:rPr>
          <w:rFonts w:ascii="Arial Narrow" w:hAnsi="Arial Narrow"/>
          <w:szCs w:val="24"/>
        </w:rPr>
      </w:pPr>
      <w:r w:rsidRPr="00BC4EEC">
        <w:rPr>
          <w:rFonts w:ascii="Arial Narrow" w:hAnsi="Arial Narrow"/>
          <w:szCs w:val="24"/>
        </w:rPr>
        <w:t xml:space="preserve">Součástí primární prevence je také včasná intervence (někdy nazývaná též jako </w:t>
      </w:r>
      <w:r w:rsidRPr="00BC4EEC">
        <w:rPr>
          <w:rFonts w:ascii="Arial Narrow" w:hAnsi="Arial Narrow"/>
          <w:b/>
          <w:szCs w:val="24"/>
        </w:rPr>
        <w:t>indikovaná prevence</w:t>
      </w:r>
      <w:r w:rsidRPr="00BC4EEC">
        <w:rPr>
          <w:rFonts w:ascii="Arial Narrow" w:hAnsi="Arial Narrow"/>
          <w:szCs w:val="24"/>
        </w:rPr>
        <w:t>), která předchází sekundární prevenci, tj. přímé individuální práci s klientem.</w:t>
      </w:r>
      <w:r w:rsidRPr="00BC4EEC">
        <w:rPr>
          <w:rFonts w:ascii="Arial Narrow" w:hAnsi="Arial Narrow"/>
          <w:b/>
          <w:szCs w:val="24"/>
        </w:rPr>
        <w:t xml:space="preserve"> </w:t>
      </w:r>
    </w:p>
    <w:p w:rsidR="00536F72" w:rsidRPr="00BC4EEC" w:rsidRDefault="008E1D97" w:rsidP="00BC4EEC">
      <w:pPr>
        <w:spacing w:after="0" w:line="360" w:lineRule="auto"/>
        <w:ind w:left="720" w:right="0" w:firstLine="0"/>
        <w:rPr>
          <w:rFonts w:ascii="Arial Narrow" w:hAnsi="Arial Narrow"/>
          <w:szCs w:val="24"/>
        </w:rPr>
      </w:pPr>
      <w:r w:rsidRPr="00BC4EEC">
        <w:rPr>
          <w:rFonts w:ascii="Arial Narrow" w:hAnsi="Arial Narrow"/>
          <w:b/>
          <w:szCs w:val="24"/>
        </w:rPr>
        <w:t xml:space="preserve"> </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b/>
          <w:szCs w:val="24"/>
        </w:rPr>
        <w:t>Nespecifickou primární prevencí</w:t>
      </w:r>
      <w:r w:rsidRPr="00BC4EEC">
        <w:rPr>
          <w:rFonts w:ascii="Arial Narrow" w:hAnsi="Arial Narrow"/>
          <w:szCs w:val="24"/>
        </w:rPr>
        <w:t xml:space="preserve"> se rozumí aktivity, které tvoří nedílnou součást </w:t>
      </w:r>
      <w:r w:rsidRPr="00BC4EEC">
        <w:rPr>
          <w:rFonts w:ascii="Arial Narrow" w:hAnsi="Arial Narrow"/>
          <w:b/>
          <w:szCs w:val="24"/>
        </w:rPr>
        <w:t xml:space="preserve">primární prevence </w:t>
      </w:r>
      <w:r w:rsidRPr="00BC4EEC">
        <w:rPr>
          <w:rFonts w:ascii="Arial Narrow" w:hAnsi="Arial Narrow"/>
          <w:szCs w:val="24"/>
        </w:rPr>
        <w:t xml:space="preserve">a jejímž obsahem jsou všechny metody a přístupy umožňující rozvoj harmonické osobnosti, včetně možnosti rozvíjení nadání, zájmů, pohybových a sportovních aktivit. Programy nespecifické prevence (např. různé volnočasové aktivity) by existovaly a byly by žádoucí i v případě, že by neexistovaly rizikové projevy chování.  </w:t>
      </w:r>
    </w:p>
    <w:p w:rsidR="00536F72" w:rsidRPr="00BC4EEC" w:rsidRDefault="008E1D97" w:rsidP="00BC4EEC">
      <w:pPr>
        <w:spacing w:after="0" w:line="360" w:lineRule="auto"/>
        <w:ind w:left="708"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spacing w:after="0" w:line="360" w:lineRule="auto"/>
        <w:ind w:left="-5" w:right="0"/>
        <w:rPr>
          <w:rFonts w:ascii="Arial Narrow" w:hAnsi="Arial Narrow"/>
          <w:szCs w:val="24"/>
        </w:rPr>
      </w:pPr>
      <w:r w:rsidRPr="00BC4EEC">
        <w:rPr>
          <w:rFonts w:ascii="Arial Narrow" w:hAnsi="Arial Narrow"/>
          <w:b/>
          <w:szCs w:val="24"/>
        </w:rPr>
        <w:t>Sekundární prevence</w:t>
      </w:r>
      <w:r w:rsidRPr="00BC4EEC">
        <w:rPr>
          <w:rFonts w:ascii="Arial Narrow" w:hAnsi="Arial Narrow"/>
          <w:szCs w:val="24"/>
        </w:rPr>
        <w:t xml:space="preserve"> – předcházení vzniku, rozvoji a přetrvávání rizikového chování. V tomto pojetí je sekundární prevence název pro včasnou intervenci, poradenství a léčení.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b/>
          <w:color w:val="6A6A6A"/>
          <w:szCs w:val="24"/>
        </w:rPr>
        <w:t xml:space="preserve"> </w:t>
      </w:r>
    </w:p>
    <w:p w:rsidR="00536F72" w:rsidRPr="00BC4EEC" w:rsidRDefault="008E1D97" w:rsidP="00BC4EEC">
      <w:pPr>
        <w:spacing w:after="0" w:line="360" w:lineRule="auto"/>
        <w:ind w:left="-5" w:right="0"/>
        <w:rPr>
          <w:rFonts w:ascii="Arial Narrow" w:hAnsi="Arial Narrow"/>
          <w:szCs w:val="24"/>
        </w:rPr>
      </w:pPr>
      <w:r w:rsidRPr="00BC4EEC">
        <w:rPr>
          <w:rFonts w:ascii="Arial Narrow" w:hAnsi="Arial Narrow"/>
          <w:b/>
          <w:szCs w:val="24"/>
        </w:rPr>
        <w:t xml:space="preserve">Základní kompetence prevence </w:t>
      </w:r>
    </w:p>
    <w:p w:rsidR="00536F72" w:rsidRPr="00BC4EEC" w:rsidRDefault="008E1D97" w:rsidP="00BC4EEC">
      <w:pPr>
        <w:numPr>
          <w:ilvl w:val="0"/>
          <w:numId w:val="8"/>
        </w:numPr>
        <w:spacing w:after="0" w:line="360" w:lineRule="auto"/>
        <w:ind w:right="0" w:hanging="360"/>
        <w:rPr>
          <w:rFonts w:ascii="Arial Narrow" w:hAnsi="Arial Narrow"/>
          <w:szCs w:val="24"/>
        </w:rPr>
      </w:pPr>
      <w:r w:rsidRPr="00BC4EEC">
        <w:rPr>
          <w:rFonts w:ascii="Arial Narrow" w:hAnsi="Arial Narrow"/>
          <w:b/>
          <w:szCs w:val="24"/>
        </w:rPr>
        <w:t xml:space="preserve">Zvyšování sociální </w:t>
      </w:r>
      <w:proofErr w:type="gramStart"/>
      <w:r w:rsidRPr="00BC4EEC">
        <w:rPr>
          <w:rFonts w:ascii="Arial Narrow" w:hAnsi="Arial Narrow"/>
          <w:b/>
          <w:szCs w:val="24"/>
        </w:rPr>
        <w:t>kompetence</w:t>
      </w:r>
      <w:r w:rsidRPr="00BC4EEC">
        <w:rPr>
          <w:rFonts w:ascii="Arial Narrow" w:hAnsi="Arial Narrow"/>
          <w:szCs w:val="24"/>
        </w:rPr>
        <w:t xml:space="preserve"> - rozvíjení</w:t>
      </w:r>
      <w:proofErr w:type="gramEnd"/>
      <w:r w:rsidRPr="00BC4EEC">
        <w:rPr>
          <w:rFonts w:ascii="Arial Narrow" w:hAnsi="Arial Narrow"/>
          <w:szCs w:val="24"/>
        </w:rPr>
        <w:t xml:space="preserve"> sociálních dovedností, které napomáhají efektivní orientaci v sociálních vztazích, odpovědnosti za chování a uvědomování si důsledků jednání. </w:t>
      </w:r>
    </w:p>
    <w:p w:rsidR="00536F72" w:rsidRPr="00BC4EEC" w:rsidRDefault="008E1D97" w:rsidP="00BC4EEC">
      <w:pPr>
        <w:numPr>
          <w:ilvl w:val="0"/>
          <w:numId w:val="8"/>
        </w:numPr>
        <w:spacing w:after="0" w:line="360" w:lineRule="auto"/>
        <w:ind w:right="0" w:hanging="360"/>
        <w:rPr>
          <w:rFonts w:ascii="Arial Narrow" w:hAnsi="Arial Narrow"/>
          <w:szCs w:val="24"/>
        </w:rPr>
      </w:pPr>
      <w:r w:rsidRPr="00BC4EEC">
        <w:rPr>
          <w:rFonts w:ascii="Arial Narrow" w:hAnsi="Arial Narrow"/>
          <w:b/>
          <w:szCs w:val="24"/>
        </w:rPr>
        <w:t xml:space="preserve">Posilování komunikačních </w:t>
      </w:r>
      <w:proofErr w:type="gramStart"/>
      <w:r w:rsidRPr="00BC4EEC">
        <w:rPr>
          <w:rFonts w:ascii="Arial Narrow" w:hAnsi="Arial Narrow"/>
          <w:b/>
          <w:szCs w:val="24"/>
        </w:rPr>
        <w:t xml:space="preserve">dovedností </w:t>
      </w:r>
      <w:r w:rsidRPr="00BC4EEC">
        <w:rPr>
          <w:rFonts w:ascii="Arial Narrow" w:hAnsi="Arial Narrow"/>
          <w:szCs w:val="24"/>
        </w:rPr>
        <w:t>- zvyšování</w:t>
      </w:r>
      <w:proofErr w:type="gramEnd"/>
      <w:r w:rsidRPr="00BC4EEC">
        <w:rPr>
          <w:rFonts w:ascii="Arial Narrow" w:hAnsi="Arial Narrow"/>
          <w:szCs w:val="24"/>
        </w:rPr>
        <w:t xml:space="preserve"> schopnosti řešit problémy, konflikty, adekvátní reakce na stres, neúspěch, kritiku. </w:t>
      </w:r>
    </w:p>
    <w:p w:rsidR="00536F72" w:rsidRPr="00BC4EEC" w:rsidRDefault="008E1D97" w:rsidP="00BC4EEC">
      <w:pPr>
        <w:numPr>
          <w:ilvl w:val="0"/>
          <w:numId w:val="8"/>
        </w:numPr>
        <w:spacing w:after="0" w:line="360" w:lineRule="auto"/>
        <w:ind w:right="0" w:hanging="360"/>
        <w:rPr>
          <w:rFonts w:ascii="Arial Narrow" w:hAnsi="Arial Narrow"/>
          <w:szCs w:val="24"/>
        </w:rPr>
      </w:pPr>
      <w:r w:rsidRPr="00BC4EEC">
        <w:rPr>
          <w:rFonts w:ascii="Arial Narrow" w:hAnsi="Arial Narrow"/>
          <w:b/>
          <w:szCs w:val="24"/>
        </w:rPr>
        <w:t xml:space="preserve">Vytváření pozitivního sociálního </w:t>
      </w:r>
      <w:proofErr w:type="gramStart"/>
      <w:r w:rsidRPr="00BC4EEC">
        <w:rPr>
          <w:rFonts w:ascii="Arial Narrow" w:hAnsi="Arial Narrow"/>
          <w:b/>
          <w:szCs w:val="24"/>
        </w:rPr>
        <w:t xml:space="preserve">klimatu </w:t>
      </w:r>
      <w:r w:rsidRPr="00BC4EEC">
        <w:rPr>
          <w:rFonts w:ascii="Arial Narrow" w:hAnsi="Arial Narrow"/>
          <w:szCs w:val="24"/>
        </w:rPr>
        <w:t>- každodenní</w:t>
      </w:r>
      <w:proofErr w:type="gramEnd"/>
      <w:r w:rsidRPr="00BC4EEC">
        <w:rPr>
          <w:rFonts w:ascii="Arial Narrow" w:hAnsi="Arial Narrow"/>
          <w:szCs w:val="24"/>
        </w:rPr>
        <w:t xml:space="preserve"> život školy musí mít takovou kvalitu, aby dětem umožňoval osvojit si kompetence zdravého životního stylu, pocit důvěry, bez nadměrného tlaku na výkon, zařazení do skupiny, práce ve skupině vrstevníků, vytvoření atmosféry pohody a klidu, bez strachu a nejistoty. </w:t>
      </w:r>
    </w:p>
    <w:p w:rsidR="00536F72" w:rsidRPr="00BC4EEC" w:rsidRDefault="008E1D97" w:rsidP="00BC4EEC">
      <w:pPr>
        <w:numPr>
          <w:ilvl w:val="0"/>
          <w:numId w:val="8"/>
        </w:numPr>
        <w:spacing w:after="0" w:line="360" w:lineRule="auto"/>
        <w:ind w:right="0" w:hanging="360"/>
        <w:rPr>
          <w:rFonts w:ascii="Arial Narrow" w:hAnsi="Arial Narrow"/>
          <w:szCs w:val="24"/>
        </w:rPr>
      </w:pPr>
      <w:r w:rsidRPr="00BC4EEC">
        <w:rPr>
          <w:rFonts w:ascii="Arial Narrow" w:hAnsi="Arial Narrow"/>
          <w:b/>
          <w:szCs w:val="24"/>
        </w:rPr>
        <w:lastRenderedPageBreak/>
        <w:t xml:space="preserve">Formování postojů ke společensky akceptovaným </w:t>
      </w:r>
      <w:proofErr w:type="gramStart"/>
      <w:r w:rsidRPr="00BC4EEC">
        <w:rPr>
          <w:rFonts w:ascii="Arial Narrow" w:hAnsi="Arial Narrow"/>
          <w:b/>
          <w:szCs w:val="24"/>
        </w:rPr>
        <w:t>hodnotám</w:t>
      </w:r>
      <w:r w:rsidRPr="00BC4EEC">
        <w:rPr>
          <w:rFonts w:ascii="Arial Narrow" w:hAnsi="Arial Narrow"/>
          <w:szCs w:val="24"/>
        </w:rPr>
        <w:t xml:space="preserve"> - pěstování</w:t>
      </w:r>
      <w:proofErr w:type="gramEnd"/>
      <w:r w:rsidRPr="00BC4EEC">
        <w:rPr>
          <w:rFonts w:ascii="Arial Narrow" w:hAnsi="Arial Narrow"/>
          <w:szCs w:val="24"/>
        </w:rPr>
        <w:t xml:space="preserve"> právního vědomí, mravních a morálních hodnot, humanistické postoje. </w:t>
      </w:r>
    </w:p>
    <w:p w:rsidR="00536F72" w:rsidRPr="00BC4EEC" w:rsidRDefault="008E1D97" w:rsidP="00BC4EEC">
      <w:pPr>
        <w:numPr>
          <w:ilvl w:val="0"/>
          <w:numId w:val="8"/>
        </w:numPr>
        <w:spacing w:after="0" w:line="360" w:lineRule="auto"/>
        <w:ind w:right="0" w:hanging="360"/>
        <w:rPr>
          <w:rFonts w:ascii="Arial Narrow" w:hAnsi="Arial Narrow"/>
          <w:szCs w:val="24"/>
        </w:rPr>
      </w:pPr>
      <w:r w:rsidRPr="00BC4EEC">
        <w:rPr>
          <w:rFonts w:ascii="Arial Narrow" w:hAnsi="Arial Narrow"/>
          <w:b/>
          <w:szCs w:val="24"/>
        </w:rPr>
        <w:t xml:space="preserve">Bezpečná </w:t>
      </w:r>
      <w:proofErr w:type="gramStart"/>
      <w:r w:rsidRPr="00BC4EEC">
        <w:rPr>
          <w:rFonts w:ascii="Arial Narrow" w:hAnsi="Arial Narrow"/>
          <w:b/>
          <w:szCs w:val="24"/>
        </w:rPr>
        <w:t>škola</w:t>
      </w:r>
      <w:r w:rsidRPr="00BC4EEC">
        <w:rPr>
          <w:rFonts w:ascii="Arial Narrow" w:hAnsi="Arial Narrow"/>
          <w:szCs w:val="24"/>
        </w:rPr>
        <w:t xml:space="preserve"> - prevence</w:t>
      </w:r>
      <w:proofErr w:type="gramEnd"/>
      <w:r w:rsidRPr="00BC4EEC">
        <w:rPr>
          <w:rFonts w:ascii="Arial Narrow" w:hAnsi="Arial Narrow"/>
          <w:szCs w:val="24"/>
        </w:rPr>
        <w:t xml:space="preserve"> před úrazy a ochrana zdraví dětí ve škole.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362787" w:rsidRDefault="008E1D97" w:rsidP="00BC4EEC">
      <w:pPr>
        <w:spacing w:after="0" w:line="360" w:lineRule="auto"/>
        <w:ind w:left="0" w:right="0" w:firstLine="0"/>
        <w:rPr>
          <w:rFonts w:ascii="Arial Narrow" w:hAnsi="Arial Narrow"/>
          <w:b/>
          <w:szCs w:val="24"/>
        </w:rPr>
      </w:pPr>
      <w:r w:rsidRPr="00BC4EEC">
        <w:rPr>
          <w:rFonts w:ascii="Arial Narrow" w:hAnsi="Arial Narrow"/>
          <w:b/>
          <w:szCs w:val="24"/>
        </w:rPr>
        <w:t xml:space="preserve"> </w:t>
      </w:r>
    </w:p>
    <w:p w:rsidR="00536F72" w:rsidRPr="00783AE1" w:rsidRDefault="008E1D97" w:rsidP="00783AE1">
      <w:pPr>
        <w:pStyle w:val="Odstavecseseznamem"/>
        <w:numPr>
          <w:ilvl w:val="0"/>
          <w:numId w:val="27"/>
        </w:numPr>
        <w:spacing w:after="160" w:line="259" w:lineRule="auto"/>
        <w:ind w:left="357" w:right="0" w:hanging="357"/>
        <w:jc w:val="left"/>
        <w:rPr>
          <w:rFonts w:ascii="Arial Narrow" w:hAnsi="Arial Narrow"/>
          <w:b/>
          <w:szCs w:val="24"/>
        </w:rPr>
      </w:pPr>
      <w:r w:rsidRPr="00783AE1">
        <w:rPr>
          <w:rFonts w:ascii="Arial Narrow" w:hAnsi="Arial Narrow"/>
          <w:b/>
          <w:szCs w:val="24"/>
          <w:u w:val="single" w:color="000000"/>
        </w:rPr>
        <w:t>Z</w:t>
      </w:r>
      <w:r w:rsidR="00AC4B96" w:rsidRPr="00783AE1">
        <w:rPr>
          <w:rFonts w:ascii="Arial Narrow" w:hAnsi="Arial Narrow"/>
          <w:b/>
          <w:szCs w:val="24"/>
          <w:u w:val="single" w:color="000000"/>
        </w:rPr>
        <w:t>působy realizace</w:t>
      </w:r>
    </w:p>
    <w:p w:rsidR="00536F72" w:rsidRPr="00BC4EEC" w:rsidRDefault="008E1D97" w:rsidP="00BC4EEC">
      <w:pPr>
        <w:pStyle w:val="Nadpis1"/>
        <w:spacing w:after="0" w:line="360" w:lineRule="auto"/>
        <w:ind w:left="-5"/>
        <w:jc w:val="both"/>
        <w:rPr>
          <w:rFonts w:ascii="Arial Narrow" w:hAnsi="Arial Narrow"/>
          <w:szCs w:val="24"/>
        </w:rPr>
      </w:pPr>
      <w:r w:rsidRPr="00BC4EEC">
        <w:rPr>
          <w:rFonts w:ascii="Arial Narrow" w:hAnsi="Arial Narrow"/>
          <w:szCs w:val="24"/>
        </w:rPr>
        <w:t>a) ve vyučovacích hodinách</w:t>
      </w:r>
      <w:r w:rsidRPr="00BC4EEC">
        <w:rPr>
          <w:rFonts w:ascii="Arial Narrow" w:hAnsi="Arial Narrow"/>
          <w:szCs w:val="24"/>
          <w:u w:val="none"/>
        </w:rPr>
        <w:t xml:space="preserve">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u w:val="single" w:color="000000"/>
        </w:rPr>
        <w:t>Příklady metod práce pro učitele na 1. a 2. stupni:</w:t>
      </w:r>
      <w:r w:rsidRPr="00BC4EEC">
        <w:rPr>
          <w:rFonts w:ascii="Arial Narrow" w:hAnsi="Arial Narrow"/>
          <w:szCs w:val="24"/>
        </w:rPr>
        <w:t xml:space="preserve">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výklad (předávání informací, lze koordinovat a konzultovat se ŠMP</w:t>
      </w:r>
      <w:proofErr w:type="gramStart"/>
      <w:r w:rsidRPr="00BC4EEC">
        <w:rPr>
          <w:rFonts w:ascii="Arial Narrow" w:hAnsi="Arial Narrow"/>
          <w:szCs w:val="24"/>
        </w:rPr>
        <w:t>),  v</w:t>
      </w:r>
      <w:proofErr w:type="gramEnd"/>
      <w:r w:rsidRPr="00BC4EEC">
        <w:rPr>
          <w:rFonts w:ascii="Arial Narrow" w:hAnsi="Arial Narrow"/>
          <w:szCs w:val="24"/>
        </w:rPr>
        <w:t xml:space="preserve"> přírodovědě, prvouce aj.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samostatná práce, domácí příprava (lze zjistit zájem a informovanost </w:t>
      </w:r>
      <w:proofErr w:type="gramStart"/>
      <w:r w:rsidRPr="00BC4EEC">
        <w:rPr>
          <w:rFonts w:ascii="Arial Narrow" w:hAnsi="Arial Narrow"/>
          <w:szCs w:val="24"/>
        </w:rPr>
        <w:t>rodičů)  -</w:t>
      </w:r>
      <w:proofErr w:type="gramEnd"/>
      <w:r w:rsidRPr="00BC4EEC">
        <w:rPr>
          <w:rFonts w:ascii="Arial Narrow" w:eastAsia="Arial" w:hAnsi="Arial Narrow" w:cs="Arial"/>
          <w:szCs w:val="24"/>
        </w:rPr>
        <w:t xml:space="preserve"> </w:t>
      </w:r>
      <w:r w:rsidRPr="00BC4EEC">
        <w:rPr>
          <w:rFonts w:ascii="Arial Narrow" w:hAnsi="Arial Narrow"/>
          <w:szCs w:val="24"/>
        </w:rPr>
        <w:t xml:space="preserve">projektové vyučování (v návaznosti na domácí přípravu, děti zpracovávají téma z oblasti pro nástěnku, časopis apod.), ve výtvarné výchově, českém jazyce, přírodovědě ad.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skupinová práce (nácvik argumentace a obhajoby názorů, výběr informací, spolupráce), ve všech předmětech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prožitkové metody, hraní rolí (sociální a tvořivé hry, konflikt a možnosti jeho řešení, argumentace a odmítání, posilování prožitku ze hry)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využití materiálů školy z oblasti PP  </w:t>
      </w:r>
    </w:p>
    <w:p w:rsidR="00536F72" w:rsidRPr="00BC4EEC" w:rsidRDefault="008E1D97" w:rsidP="00BC4EEC">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interaktivní metody </w:t>
      </w:r>
    </w:p>
    <w:p w:rsidR="00536F72" w:rsidRPr="00362787" w:rsidRDefault="008E1D97" w:rsidP="00362787">
      <w:pPr>
        <w:numPr>
          <w:ilvl w:val="0"/>
          <w:numId w:val="9"/>
        </w:numPr>
        <w:spacing w:after="0" w:line="360" w:lineRule="auto"/>
        <w:ind w:right="0" w:hanging="348"/>
        <w:rPr>
          <w:rFonts w:ascii="Arial Narrow" w:hAnsi="Arial Narrow"/>
          <w:szCs w:val="24"/>
        </w:rPr>
      </w:pPr>
      <w:r w:rsidRPr="00BC4EEC">
        <w:rPr>
          <w:rFonts w:ascii="Arial Narrow" w:hAnsi="Arial Narrow"/>
          <w:szCs w:val="24"/>
        </w:rPr>
        <w:t xml:space="preserve">rozvoj sociálních dovedností dětí prostřednictvím různých motivačních her a dotazníků. Mezi tyto dovednosti patří aktivní naslouchání, relaxace, sebepoznání, sebepojetí, verbální a nonverbální komunikace, kooperace, empatie, interakce, soutěžení, rozhodování a řešení konfliktů. </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b/>
          <w:szCs w:val="24"/>
        </w:rPr>
        <w:t xml:space="preserve"> </w:t>
      </w:r>
    </w:p>
    <w:p w:rsidR="00536F72" w:rsidRPr="00BC4EEC" w:rsidRDefault="008E1D97" w:rsidP="00BC4EEC">
      <w:pPr>
        <w:pStyle w:val="Nadpis1"/>
        <w:spacing w:after="0" w:line="360" w:lineRule="auto"/>
        <w:ind w:left="-5"/>
        <w:jc w:val="both"/>
        <w:rPr>
          <w:rFonts w:ascii="Arial Narrow" w:hAnsi="Arial Narrow"/>
          <w:szCs w:val="24"/>
        </w:rPr>
      </w:pPr>
      <w:r w:rsidRPr="00BC4EEC">
        <w:rPr>
          <w:rFonts w:ascii="Arial Narrow" w:hAnsi="Arial Narrow"/>
          <w:szCs w:val="24"/>
        </w:rPr>
        <w:t>b) v rámci třídnických hodin (1x měsíčně)</w:t>
      </w:r>
      <w:r w:rsidRPr="00BC4EEC">
        <w:rPr>
          <w:rFonts w:ascii="Arial Narrow" w:hAnsi="Arial Narrow"/>
          <w:szCs w:val="24"/>
          <w:u w:val="none"/>
        </w:rPr>
        <w:t xml:space="preserve">  </w:t>
      </w:r>
    </w:p>
    <w:p w:rsidR="00536F72" w:rsidRDefault="008E1D97" w:rsidP="00BC4EEC">
      <w:pPr>
        <w:spacing w:after="0" w:line="360" w:lineRule="auto"/>
        <w:ind w:right="0"/>
        <w:rPr>
          <w:rFonts w:ascii="Arial Narrow" w:hAnsi="Arial Narrow"/>
          <w:szCs w:val="24"/>
        </w:rPr>
      </w:pPr>
      <w:r w:rsidRPr="00BC4EEC">
        <w:rPr>
          <w:rFonts w:ascii="Arial Narrow" w:hAnsi="Arial Narrow"/>
          <w:szCs w:val="24"/>
        </w:rPr>
        <w:t xml:space="preserve">Třídnické hodiny budou sloužit k pravidelnému věnování času třídnickým záležitostem, aktuální problematice třídy a prohlubování spolupráce a vzájemného poznávání a respektování. Část hodiny bude vždy věnována dané problematice prevence rizikových projevů chování, dle aktuálního rozpisu viz. 3. příloha PP. Daná problematika prevence rizikových projevů chování bude vždy přizpůsobena věku jednotlivých žáků. Náměty k prevenci a realizaci třídnických hodin mohou třídní učitelé konzultovat se ŠMP, případně náměty čerpat z aktuálních zdrojů ŠMP, </w:t>
      </w:r>
      <w:r w:rsidRPr="00BC4EEC">
        <w:rPr>
          <w:rFonts w:ascii="Arial Narrow" w:hAnsi="Arial Narrow"/>
          <w:szCs w:val="24"/>
        </w:rPr>
        <w:lastRenderedPageBreak/>
        <w:t xml:space="preserve">které jsou volně dostupné všem vyučujícím. Hodiny pod vedením třídního učitele proběhnou mimo vyučování.  </w:t>
      </w:r>
    </w:p>
    <w:p w:rsidR="00362787" w:rsidRPr="00BC4EEC" w:rsidRDefault="00362787" w:rsidP="00BC4EEC">
      <w:pPr>
        <w:spacing w:after="0" w:line="360" w:lineRule="auto"/>
        <w:ind w:right="0"/>
        <w:rPr>
          <w:rFonts w:ascii="Arial Narrow" w:hAnsi="Arial Narrow"/>
          <w:szCs w:val="24"/>
        </w:rPr>
      </w:pPr>
    </w:p>
    <w:p w:rsidR="00536F72" w:rsidRPr="00BC4EEC" w:rsidRDefault="008E1D97" w:rsidP="00BC4EEC">
      <w:pPr>
        <w:pStyle w:val="Nadpis1"/>
        <w:spacing w:after="0" w:line="360" w:lineRule="auto"/>
        <w:ind w:left="-5"/>
        <w:jc w:val="both"/>
        <w:rPr>
          <w:rFonts w:ascii="Arial Narrow" w:hAnsi="Arial Narrow"/>
          <w:szCs w:val="24"/>
        </w:rPr>
      </w:pPr>
      <w:r w:rsidRPr="00BC4EEC">
        <w:rPr>
          <w:rFonts w:ascii="Arial Narrow" w:hAnsi="Arial Narrow"/>
          <w:szCs w:val="24"/>
        </w:rPr>
        <w:t xml:space="preserve">c) školy v přírodě, lyžařské kurzy, třídní výlety, zahraniční studijní a </w:t>
      </w:r>
      <w:proofErr w:type="spellStart"/>
      <w:r w:rsidRPr="00BC4EEC">
        <w:rPr>
          <w:rFonts w:ascii="Arial Narrow" w:hAnsi="Arial Narrow"/>
          <w:szCs w:val="24"/>
        </w:rPr>
        <w:t>poznávácí</w:t>
      </w:r>
      <w:proofErr w:type="spellEnd"/>
      <w:r w:rsidRPr="00BC4EEC">
        <w:rPr>
          <w:rFonts w:ascii="Arial Narrow" w:hAnsi="Arial Narrow"/>
          <w:szCs w:val="24"/>
          <w:u w:val="none"/>
        </w:rPr>
        <w:t xml:space="preserve"> </w:t>
      </w:r>
      <w:r w:rsidRPr="00BC4EEC">
        <w:rPr>
          <w:rFonts w:ascii="Arial Narrow" w:hAnsi="Arial Narrow"/>
          <w:szCs w:val="24"/>
        </w:rPr>
        <w:t>zájezdy</w:t>
      </w:r>
    </w:p>
    <w:p w:rsidR="00536F72" w:rsidRDefault="008E1D97" w:rsidP="00BC4EEC">
      <w:pPr>
        <w:spacing w:after="0" w:line="360" w:lineRule="auto"/>
        <w:ind w:right="0"/>
        <w:rPr>
          <w:rFonts w:ascii="Arial Narrow" w:hAnsi="Arial Narrow"/>
          <w:szCs w:val="24"/>
        </w:rPr>
      </w:pPr>
      <w:r w:rsidRPr="00BC4EEC">
        <w:rPr>
          <w:rFonts w:ascii="Arial Narrow" w:hAnsi="Arial Narrow"/>
          <w:szCs w:val="24"/>
        </w:rPr>
        <w:t>V rámci předem důkladně naplánovaného programu budou jednotlivé aktivity zaměřovány na stmelování třídních kolektivů a samozřejmě rozvoj sociálních dovedností žáků.</w:t>
      </w:r>
    </w:p>
    <w:p w:rsidR="00362787" w:rsidRPr="00BC4EEC" w:rsidRDefault="00362787" w:rsidP="00BC4EEC">
      <w:pPr>
        <w:spacing w:after="0" w:line="360" w:lineRule="auto"/>
        <w:ind w:right="0"/>
        <w:rPr>
          <w:rFonts w:ascii="Arial Narrow" w:hAnsi="Arial Narrow"/>
          <w:szCs w:val="24"/>
        </w:rPr>
      </w:pPr>
    </w:p>
    <w:p w:rsidR="00536F72" w:rsidRPr="00BC4EEC" w:rsidRDefault="00362787" w:rsidP="00362787">
      <w:pPr>
        <w:spacing w:after="0" w:line="360" w:lineRule="auto"/>
        <w:ind w:right="0" w:firstLine="0"/>
        <w:rPr>
          <w:rFonts w:ascii="Arial Narrow" w:hAnsi="Arial Narrow"/>
          <w:szCs w:val="24"/>
        </w:rPr>
      </w:pPr>
      <w:r>
        <w:rPr>
          <w:rFonts w:ascii="Arial Narrow" w:hAnsi="Arial Narrow"/>
          <w:b/>
          <w:szCs w:val="24"/>
          <w:u w:val="single" w:color="000000"/>
        </w:rPr>
        <w:t xml:space="preserve">d) </w:t>
      </w:r>
      <w:r w:rsidR="008E1D97" w:rsidRPr="00BC4EEC">
        <w:rPr>
          <w:rFonts w:ascii="Arial Narrow" w:hAnsi="Arial Narrow"/>
          <w:b/>
          <w:szCs w:val="24"/>
          <w:u w:val="single" w:color="000000"/>
        </w:rPr>
        <w:t>jednorázové aktivity primární prevence</w:t>
      </w:r>
      <w:r w:rsidR="008E1D97" w:rsidRPr="00BC4EEC">
        <w:rPr>
          <w:rFonts w:ascii="Arial Narrow" w:hAnsi="Arial Narrow"/>
          <w:szCs w:val="24"/>
        </w:rPr>
        <w:t xml:space="preserve"> (dle potřeb třídních kolektivů, aktuální situace a nabídky) </w:t>
      </w:r>
    </w:p>
    <w:p w:rsidR="00536F72" w:rsidRDefault="008E1D97" w:rsidP="00BC4EEC">
      <w:pPr>
        <w:spacing w:after="0" w:line="360" w:lineRule="auto"/>
        <w:ind w:right="0"/>
        <w:rPr>
          <w:rFonts w:ascii="Arial Narrow" w:hAnsi="Arial Narrow"/>
          <w:szCs w:val="24"/>
        </w:rPr>
      </w:pPr>
      <w:r w:rsidRPr="00BC4EEC">
        <w:rPr>
          <w:rFonts w:ascii="Arial Narrow" w:hAnsi="Arial Narrow"/>
          <w:szCs w:val="24"/>
        </w:rPr>
        <w:t>Budou realizovány v souladu s Preventivním programem školy na daný školní rok prostřednictvím státních organizací (Městská policie, Policie ČR…) a dalších organizací poskytujících programy primární prevence.</w:t>
      </w:r>
    </w:p>
    <w:p w:rsidR="00362787" w:rsidRPr="00BC4EEC" w:rsidRDefault="00362787" w:rsidP="00BC4EEC">
      <w:pPr>
        <w:spacing w:after="0" w:line="360" w:lineRule="auto"/>
        <w:ind w:right="0"/>
        <w:rPr>
          <w:rFonts w:ascii="Arial Narrow" w:hAnsi="Arial Narrow"/>
          <w:szCs w:val="24"/>
        </w:rPr>
      </w:pPr>
    </w:p>
    <w:p w:rsidR="00536F72" w:rsidRPr="00BC4EEC" w:rsidRDefault="00362787" w:rsidP="00362787">
      <w:pPr>
        <w:spacing w:after="0" w:line="360" w:lineRule="auto"/>
        <w:ind w:right="0"/>
        <w:rPr>
          <w:rFonts w:ascii="Arial Narrow" w:hAnsi="Arial Narrow"/>
          <w:szCs w:val="24"/>
        </w:rPr>
      </w:pPr>
      <w:r>
        <w:rPr>
          <w:rFonts w:ascii="Arial Narrow" w:hAnsi="Arial Narrow"/>
          <w:b/>
          <w:szCs w:val="24"/>
          <w:u w:val="single" w:color="000000"/>
        </w:rPr>
        <w:t xml:space="preserve">e) </w:t>
      </w:r>
      <w:r w:rsidR="008E1D97" w:rsidRPr="00BC4EEC">
        <w:rPr>
          <w:rFonts w:ascii="Arial Narrow" w:hAnsi="Arial Narrow"/>
          <w:b/>
          <w:szCs w:val="24"/>
          <w:u w:val="single" w:color="000000"/>
        </w:rPr>
        <w:t>žákovský parlament</w:t>
      </w:r>
      <w:r w:rsidR="008E1D97" w:rsidRPr="00BC4EEC">
        <w:rPr>
          <w:rFonts w:ascii="Arial Narrow" w:hAnsi="Arial Narrow"/>
          <w:b/>
          <w:szCs w:val="24"/>
        </w:rPr>
        <w:t xml:space="preserve"> </w:t>
      </w:r>
      <w:r w:rsidR="008E1D97" w:rsidRPr="00BC4EEC">
        <w:rPr>
          <w:rFonts w:ascii="Arial Narrow" w:hAnsi="Arial Narrow"/>
          <w:szCs w:val="24"/>
        </w:rPr>
        <w:t>Ve škole pracuje žákovský parlament, který je tvořený ze zástupců žáků</w:t>
      </w:r>
      <w:r w:rsidR="007B2DC9" w:rsidRPr="00BC4EEC">
        <w:rPr>
          <w:rFonts w:ascii="Arial Narrow" w:hAnsi="Arial Narrow"/>
          <w:szCs w:val="24"/>
        </w:rPr>
        <w:t xml:space="preserve"> každého</w:t>
      </w:r>
      <w:r w:rsidR="008E1D97" w:rsidRPr="00BC4EEC">
        <w:rPr>
          <w:rFonts w:ascii="Arial Narrow" w:hAnsi="Arial Narrow"/>
          <w:szCs w:val="24"/>
        </w:rPr>
        <w:t xml:space="preserve"> ročníku. </w:t>
      </w:r>
      <w:r w:rsidR="007B2DC9" w:rsidRPr="00BC4EEC">
        <w:rPr>
          <w:rFonts w:ascii="Arial Narrow" w:hAnsi="Arial Narrow"/>
          <w:szCs w:val="24"/>
        </w:rPr>
        <w:t>J</w:t>
      </w:r>
      <w:r w:rsidR="008E1D97" w:rsidRPr="00BC4EEC">
        <w:rPr>
          <w:rFonts w:ascii="Arial Narrow" w:hAnsi="Arial Narrow"/>
          <w:szCs w:val="24"/>
        </w:rPr>
        <w:t xml:space="preserve">eho cílem je spolupracovat při akcích školy, nabízí možnost vyjádřit se k provozu školy, prosazovat své návrhy a nápady. Poskytuje žákům také možnost se svými názory a připomínkami podílet na rozvoji školy. Slouží mimo jiné jako prevence nežádoucího chování. Podporuje spolupráci tříd a celé školy, stmeluje 1. a 2. stupeň. Hlavní činností žákovského parlamentu jsou: </w:t>
      </w:r>
    </w:p>
    <w:p w:rsidR="00536F72" w:rsidRPr="00BC4EEC" w:rsidRDefault="008E1D97" w:rsidP="00BC4EEC">
      <w:pPr>
        <w:numPr>
          <w:ilvl w:val="1"/>
          <w:numId w:val="10"/>
        </w:numPr>
        <w:spacing w:after="0" w:line="360" w:lineRule="auto"/>
        <w:ind w:right="0" w:hanging="360"/>
        <w:rPr>
          <w:rFonts w:ascii="Arial Narrow" w:hAnsi="Arial Narrow"/>
          <w:szCs w:val="24"/>
        </w:rPr>
      </w:pPr>
      <w:r w:rsidRPr="00BC4EEC">
        <w:rPr>
          <w:rFonts w:ascii="Arial Narrow" w:hAnsi="Arial Narrow"/>
          <w:szCs w:val="24"/>
        </w:rPr>
        <w:t xml:space="preserve">charitativní sbírky (Šance pro život, Český den v boji proti rakovině, CPK Chrpa, Život dětem, ostatní dle nabídky a možností školy) </w:t>
      </w:r>
    </w:p>
    <w:p w:rsidR="00536F72" w:rsidRPr="00BC4EEC" w:rsidRDefault="008E1D97" w:rsidP="00BC4EEC">
      <w:pPr>
        <w:numPr>
          <w:ilvl w:val="1"/>
          <w:numId w:val="10"/>
        </w:numPr>
        <w:spacing w:after="0" w:line="360" w:lineRule="auto"/>
        <w:ind w:right="0" w:hanging="360"/>
        <w:rPr>
          <w:rFonts w:ascii="Arial Narrow" w:hAnsi="Arial Narrow"/>
          <w:szCs w:val="24"/>
        </w:rPr>
      </w:pPr>
      <w:r w:rsidRPr="00BC4EEC">
        <w:rPr>
          <w:rFonts w:ascii="Arial Narrow" w:hAnsi="Arial Narrow"/>
          <w:szCs w:val="24"/>
        </w:rPr>
        <w:t xml:space="preserve">akce pro třídy (Halloween, sportovní turnaje, mikulášská nadílka, soutěže – piškvorkový nebo </w:t>
      </w:r>
      <w:proofErr w:type="spellStart"/>
      <w:r w:rsidRPr="00BC4EEC">
        <w:rPr>
          <w:rFonts w:ascii="Arial Narrow" w:hAnsi="Arial Narrow"/>
          <w:szCs w:val="24"/>
        </w:rPr>
        <w:t>sudokový</w:t>
      </w:r>
      <w:proofErr w:type="spellEnd"/>
      <w:r w:rsidRPr="00BC4EEC">
        <w:rPr>
          <w:rFonts w:ascii="Arial Narrow" w:hAnsi="Arial Narrow"/>
          <w:szCs w:val="24"/>
        </w:rPr>
        <w:t xml:space="preserve"> král, Valentýn, barevný týden, spolupráce se školní jídelnou – návrh jídelníčku – nejoblíbenější oběd, výlet za odměnu) </w:t>
      </w:r>
    </w:p>
    <w:p w:rsidR="00536F72" w:rsidRPr="00BC4EEC" w:rsidRDefault="008E1D97" w:rsidP="00BC4EEC">
      <w:pPr>
        <w:numPr>
          <w:ilvl w:val="1"/>
          <w:numId w:val="10"/>
        </w:numPr>
        <w:spacing w:after="0" w:line="360" w:lineRule="auto"/>
        <w:ind w:right="0" w:hanging="360"/>
        <w:rPr>
          <w:rFonts w:ascii="Arial Narrow" w:hAnsi="Arial Narrow"/>
          <w:szCs w:val="24"/>
        </w:rPr>
      </w:pPr>
      <w:r w:rsidRPr="00BC4EEC">
        <w:rPr>
          <w:rFonts w:ascii="Arial Narrow" w:hAnsi="Arial Narrow"/>
          <w:szCs w:val="24"/>
        </w:rPr>
        <w:t xml:space="preserve">pomoc při vyhodnocování soutěží (např. adventní třída) </w:t>
      </w:r>
    </w:p>
    <w:p w:rsidR="00536F72" w:rsidRPr="00BC4EEC" w:rsidRDefault="008E1D97" w:rsidP="00BC4EEC">
      <w:pPr>
        <w:numPr>
          <w:ilvl w:val="1"/>
          <w:numId w:val="10"/>
        </w:numPr>
        <w:spacing w:after="0" w:line="360" w:lineRule="auto"/>
        <w:ind w:right="0" w:hanging="360"/>
        <w:rPr>
          <w:rFonts w:ascii="Arial Narrow" w:hAnsi="Arial Narrow"/>
          <w:szCs w:val="24"/>
        </w:rPr>
      </w:pPr>
      <w:r w:rsidRPr="00BC4EEC">
        <w:rPr>
          <w:rFonts w:ascii="Arial Narrow" w:hAnsi="Arial Narrow"/>
          <w:szCs w:val="24"/>
        </w:rPr>
        <w:t xml:space="preserve">spolupráce se SRPŠ – školní ples, sběr, Den dětí, burza oblečení, adopce zvířete v ZOO </w:t>
      </w:r>
    </w:p>
    <w:p w:rsidR="00536F72" w:rsidRPr="00BC4EEC" w:rsidRDefault="008E1D97" w:rsidP="00BC4EEC">
      <w:pPr>
        <w:numPr>
          <w:ilvl w:val="1"/>
          <w:numId w:val="10"/>
        </w:numPr>
        <w:spacing w:after="0" w:line="360" w:lineRule="auto"/>
        <w:ind w:right="0" w:hanging="360"/>
        <w:rPr>
          <w:rFonts w:ascii="Arial Narrow" w:hAnsi="Arial Narrow"/>
          <w:szCs w:val="24"/>
        </w:rPr>
      </w:pPr>
      <w:r w:rsidRPr="00BC4EEC">
        <w:rPr>
          <w:rFonts w:ascii="Arial Narrow" w:hAnsi="Arial Narrow"/>
          <w:szCs w:val="24"/>
        </w:rPr>
        <w:t xml:space="preserve">další činnost (bodování tříd v rámci soutěže o Top třídu v čistotě a upravenosti tříd, přání a občerstvení ke Dni učitelů, sběr Papír za Papír, sběr – kontejner). </w:t>
      </w:r>
    </w:p>
    <w:p w:rsidR="00536F72" w:rsidRPr="00BC4EEC" w:rsidRDefault="008E1D97" w:rsidP="00BC4EEC">
      <w:pPr>
        <w:pStyle w:val="Nadpis1"/>
        <w:spacing w:after="0" w:line="360" w:lineRule="auto"/>
        <w:ind w:left="-5"/>
        <w:jc w:val="both"/>
        <w:rPr>
          <w:rFonts w:ascii="Arial Narrow" w:hAnsi="Arial Narrow"/>
          <w:szCs w:val="24"/>
        </w:rPr>
      </w:pPr>
      <w:r w:rsidRPr="00BC4EEC">
        <w:rPr>
          <w:rFonts w:ascii="Arial Narrow" w:hAnsi="Arial Narrow"/>
          <w:szCs w:val="24"/>
        </w:rPr>
        <w:t>f) volnočasové aktivity</w:t>
      </w:r>
      <w:r w:rsidRPr="00BC4EEC">
        <w:rPr>
          <w:rFonts w:ascii="Arial Narrow" w:hAnsi="Arial Narrow"/>
          <w:b w:val="0"/>
          <w:szCs w:val="24"/>
          <w:u w:val="none"/>
        </w:rPr>
        <w:t xml:space="preserve"> (dle zájmu žáků) </w:t>
      </w:r>
    </w:p>
    <w:p w:rsidR="00536F72" w:rsidRPr="00BC4EEC" w:rsidRDefault="008E1D97" w:rsidP="00BC4EEC">
      <w:pPr>
        <w:numPr>
          <w:ilvl w:val="0"/>
          <w:numId w:val="11"/>
        </w:numPr>
        <w:spacing w:after="0" w:line="360" w:lineRule="auto"/>
        <w:ind w:right="0" w:hanging="348"/>
        <w:rPr>
          <w:rFonts w:ascii="Arial Narrow" w:hAnsi="Arial Narrow"/>
          <w:szCs w:val="24"/>
        </w:rPr>
      </w:pPr>
      <w:r w:rsidRPr="00BC4EEC">
        <w:rPr>
          <w:rFonts w:ascii="Arial Narrow" w:hAnsi="Arial Narrow"/>
          <w:szCs w:val="24"/>
        </w:rPr>
        <w:t xml:space="preserve">zájmové kroužky </w:t>
      </w:r>
    </w:p>
    <w:p w:rsidR="00536F72" w:rsidRPr="00BC4EEC" w:rsidRDefault="008E1D97" w:rsidP="00BC4EEC">
      <w:pPr>
        <w:numPr>
          <w:ilvl w:val="0"/>
          <w:numId w:val="11"/>
        </w:numPr>
        <w:spacing w:after="0" w:line="360" w:lineRule="auto"/>
        <w:ind w:right="0" w:hanging="348"/>
        <w:rPr>
          <w:rFonts w:ascii="Arial Narrow" w:hAnsi="Arial Narrow"/>
          <w:szCs w:val="24"/>
        </w:rPr>
      </w:pPr>
      <w:r w:rsidRPr="00BC4EEC">
        <w:rPr>
          <w:rFonts w:ascii="Arial Narrow" w:hAnsi="Arial Narrow"/>
          <w:szCs w:val="24"/>
        </w:rPr>
        <w:t xml:space="preserve">kulturní a sportovní akce školy </w:t>
      </w:r>
    </w:p>
    <w:p w:rsidR="00536F72" w:rsidRPr="00BC4EEC" w:rsidRDefault="008E1D97" w:rsidP="00BC4EEC">
      <w:pPr>
        <w:numPr>
          <w:ilvl w:val="0"/>
          <w:numId w:val="11"/>
        </w:numPr>
        <w:spacing w:after="0" w:line="360" w:lineRule="auto"/>
        <w:ind w:right="0" w:hanging="348"/>
        <w:rPr>
          <w:rFonts w:ascii="Arial Narrow" w:hAnsi="Arial Narrow"/>
          <w:szCs w:val="24"/>
        </w:rPr>
      </w:pPr>
      <w:r w:rsidRPr="00BC4EEC">
        <w:rPr>
          <w:rFonts w:ascii="Arial Narrow" w:hAnsi="Arial Narrow"/>
          <w:szCs w:val="24"/>
        </w:rPr>
        <w:lastRenderedPageBreak/>
        <w:t xml:space="preserve">školní časopis </w:t>
      </w:r>
    </w:p>
    <w:p w:rsidR="00536F72" w:rsidRPr="00BC4EEC" w:rsidRDefault="008E1D97" w:rsidP="00BC4EEC">
      <w:pPr>
        <w:numPr>
          <w:ilvl w:val="0"/>
          <w:numId w:val="11"/>
        </w:numPr>
        <w:spacing w:after="0" w:line="360" w:lineRule="auto"/>
        <w:ind w:right="0" w:hanging="348"/>
        <w:rPr>
          <w:rFonts w:ascii="Arial Narrow" w:hAnsi="Arial Narrow"/>
          <w:szCs w:val="24"/>
        </w:rPr>
      </w:pPr>
      <w:r w:rsidRPr="00BC4EEC">
        <w:rPr>
          <w:rFonts w:ascii="Arial Narrow" w:hAnsi="Arial Narrow"/>
          <w:szCs w:val="24"/>
        </w:rPr>
        <w:t xml:space="preserve">soutěže </w:t>
      </w:r>
    </w:p>
    <w:p w:rsidR="007B2DC9" w:rsidRPr="00362787" w:rsidRDefault="008E1D97" w:rsidP="00362787">
      <w:pPr>
        <w:numPr>
          <w:ilvl w:val="0"/>
          <w:numId w:val="11"/>
        </w:numPr>
        <w:spacing w:after="0" w:line="360" w:lineRule="auto"/>
        <w:ind w:right="0" w:hanging="348"/>
        <w:rPr>
          <w:rFonts w:ascii="Arial Narrow" w:hAnsi="Arial Narrow"/>
          <w:szCs w:val="24"/>
        </w:rPr>
      </w:pPr>
      <w:r w:rsidRPr="00BC4EEC">
        <w:rPr>
          <w:rFonts w:ascii="Arial Narrow" w:hAnsi="Arial Narrow"/>
          <w:szCs w:val="24"/>
        </w:rPr>
        <w:t>společenské akce s</w:t>
      </w:r>
      <w:r w:rsidR="007B2DC9" w:rsidRPr="00BC4EEC">
        <w:rPr>
          <w:rFonts w:ascii="Arial Narrow" w:hAnsi="Arial Narrow"/>
          <w:szCs w:val="24"/>
        </w:rPr>
        <w:t> </w:t>
      </w:r>
      <w:r w:rsidRPr="00BC4EEC">
        <w:rPr>
          <w:rFonts w:ascii="Arial Narrow" w:hAnsi="Arial Narrow"/>
          <w:szCs w:val="24"/>
        </w:rPr>
        <w:t>rodiči</w:t>
      </w:r>
    </w:p>
    <w:p w:rsidR="007B2DC9" w:rsidRPr="00BC4EEC" w:rsidRDefault="007B2DC9" w:rsidP="00BC4EEC">
      <w:pPr>
        <w:spacing w:after="0" w:line="360" w:lineRule="auto"/>
        <w:ind w:right="0"/>
        <w:rPr>
          <w:rFonts w:ascii="Arial Narrow" w:hAnsi="Arial Narrow"/>
          <w:szCs w:val="24"/>
        </w:rPr>
      </w:pPr>
      <w:r w:rsidRPr="00BC4EEC">
        <w:rPr>
          <w:rFonts w:ascii="Arial Narrow" w:hAnsi="Arial Narrow"/>
          <w:szCs w:val="24"/>
        </w:rPr>
        <w:t>Cílem těchto aktivit je nabídnout žákům bezpečné a smysluplné možnosti trávení volného času, podporovat jejich zájmy a schopnosti a současně posilovat pozitivní vztahy mezi žáky, pedagogy a rodiči.</w:t>
      </w:r>
    </w:p>
    <w:p w:rsidR="00362787" w:rsidRDefault="008E1D97" w:rsidP="00BC4EEC">
      <w:pPr>
        <w:spacing w:after="0" w:line="360" w:lineRule="auto"/>
        <w:ind w:left="0" w:right="0" w:firstLine="0"/>
        <w:rPr>
          <w:rFonts w:ascii="Arial Narrow" w:hAnsi="Arial Narrow"/>
          <w:b/>
          <w:szCs w:val="24"/>
          <w:u w:val="single"/>
        </w:rPr>
      </w:pPr>
      <w:r w:rsidRPr="00BC4EEC">
        <w:rPr>
          <w:rFonts w:ascii="Arial Narrow" w:hAnsi="Arial Narrow"/>
          <w:b/>
          <w:szCs w:val="24"/>
          <w:u w:val="single"/>
        </w:rPr>
        <w:t xml:space="preserve"> </w:t>
      </w:r>
    </w:p>
    <w:p w:rsidR="004432BC" w:rsidRDefault="004432BC" w:rsidP="004432BC">
      <w:pPr>
        <w:spacing w:after="160" w:line="259" w:lineRule="auto"/>
        <w:ind w:left="0" w:right="0" w:firstLine="0"/>
        <w:jc w:val="left"/>
        <w:rPr>
          <w:rFonts w:ascii="Arial Narrow" w:hAnsi="Arial Narrow"/>
          <w:b/>
          <w:szCs w:val="24"/>
          <w:u w:val="single"/>
        </w:rPr>
      </w:pPr>
    </w:p>
    <w:p w:rsidR="00536F72" w:rsidRPr="004432BC" w:rsidRDefault="007B2DC9" w:rsidP="004432BC">
      <w:pPr>
        <w:pStyle w:val="Odstavecseseznamem"/>
        <w:numPr>
          <w:ilvl w:val="0"/>
          <w:numId w:val="27"/>
        </w:numPr>
        <w:spacing w:after="160" w:line="259" w:lineRule="auto"/>
        <w:ind w:left="357" w:right="0" w:hanging="357"/>
        <w:jc w:val="left"/>
        <w:rPr>
          <w:rFonts w:ascii="Arial Narrow" w:hAnsi="Arial Narrow"/>
          <w:b/>
          <w:szCs w:val="24"/>
          <w:u w:val="single"/>
        </w:rPr>
      </w:pPr>
      <w:r w:rsidRPr="004432BC">
        <w:rPr>
          <w:rFonts w:ascii="Arial Narrow" w:hAnsi="Arial Narrow"/>
          <w:b/>
          <w:szCs w:val="24"/>
          <w:u w:val="single"/>
        </w:rPr>
        <w:t>S</w:t>
      </w:r>
      <w:r w:rsidR="00BC4EEC" w:rsidRPr="004432BC">
        <w:rPr>
          <w:rFonts w:ascii="Arial Narrow" w:hAnsi="Arial Narrow"/>
          <w:b/>
          <w:szCs w:val="24"/>
          <w:u w:val="single"/>
        </w:rPr>
        <w:t>ledování a vyhodnocování efektivity</w:t>
      </w:r>
    </w:p>
    <w:p w:rsidR="007B2DC9" w:rsidRPr="007B2DC9" w:rsidRDefault="007B2DC9" w:rsidP="00BC4EEC">
      <w:pPr>
        <w:spacing w:after="0" w:line="360" w:lineRule="auto"/>
        <w:ind w:left="0" w:right="0" w:firstLine="0"/>
        <w:rPr>
          <w:rFonts w:ascii="Arial Narrow" w:hAnsi="Arial Narrow"/>
          <w:color w:val="auto"/>
          <w:szCs w:val="24"/>
        </w:rPr>
      </w:pPr>
      <w:r w:rsidRPr="007B2DC9">
        <w:rPr>
          <w:rFonts w:ascii="Arial Narrow" w:hAnsi="Arial Narrow"/>
          <w:color w:val="auto"/>
          <w:szCs w:val="24"/>
        </w:rPr>
        <w:t>Účinnost preventivních aktivit je průběžně sledována a vyhodnocována.</w:t>
      </w:r>
    </w:p>
    <w:p w:rsidR="007B2DC9" w:rsidRPr="007B2DC9" w:rsidRDefault="007B2DC9" w:rsidP="00BC4EEC">
      <w:pPr>
        <w:spacing w:after="0" w:line="360" w:lineRule="auto"/>
        <w:ind w:left="0" w:right="0" w:firstLine="0"/>
        <w:rPr>
          <w:rFonts w:ascii="Arial Narrow" w:hAnsi="Arial Narrow"/>
          <w:color w:val="auto"/>
          <w:szCs w:val="24"/>
        </w:rPr>
      </w:pPr>
      <w:r w:rsidRPr="007B2DC9">
        <w:rPr>
          <w:rFonts w:ascii="Arial Narrow" w:hAnsi="Arial Narrow"/>
          <w:color w:val="auto"/>
          <w:szCs w:val="24"/>
        </w:rPr>
        <w:t>Při hodnocení škola využívá zejména:</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dotazníky a ankety;</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názory, reakce a znalosti žáků;</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výtvarné práce žáků;</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modelové situace a scénky;</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skupinové vyučování;</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individuální pohovory se žáky;</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zkušenosti třídních učitelů;</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zájmy žáků a jejich zapojení do volnočasových aktivit;</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zpětnou vazbu od lektorů preventivních programů;</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zkušenosti ze škol v přírodě, lyžařských kurzů, výletů a dalších akcí;</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porady pedagogických pracovníků;</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konzultace s rodiči;</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podněty žákovského parlamentu;</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sledování aktuálních problémů a trendů ovlivňujících děti a mládež;</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konzultace s ostatními školními metodiky prevence;</w:t>
      </w:r>
    </w:p>
    <w:p w:rsidR="007B2DC9" w:rsidRPr="007B2DC9" w:rsidRDefault="007B2DC9" w:rsidP="00BC4EEC">
      <w:pPr>
        <w:numPr>
          <w:ilvl w:val="0"/>
          <w:numId w:val="37"/>
        </w:numPr>
        <w:spacing w:after="0" w:line="360" w:lineRule="auto"/>
        <w:ind w:right="0"/>
        <w:rPr>
          <w:rFonts w:ascii="Arial Narrow" w:hAnsi="Arial Narrow"/>
          <w:color w:val="auto"/>
          <w:szCs w:val="24"/>
        </w:rPr>
      </w:pPr>
      <w:r w:rsidRPr="007B2DC9">
        <w:rPr>
          <w:rFonts w:ascii="Arial Narrow" w:hAnsi="Arial Narrow"/>
          <w:color w:val="auto"/>
          <w:szCs w:val="24"/>
        </w:rPr>
        <w:t>rozbor zkušeností z předchozích preventivních aktivit.</w:t>
      </w:r>
    </w:p>
    <w:p w:rsidR="007B2DC9" w:rsidRPr="007B2DC9" w:rsidRDefault="007B2DC9" w:rsidP="00BC4EEC">
      <w:pPr>
        <w:spacing w:after="0" w:line="360" w:lineRule="auto"/>
        <w:ind w:left="0" w:right="0" w:firstLine="0"/>
        <w:rPr>
          <w:rFonts w:ascii="Arial Narrow" w:hAnsi="Arial Narrow"/>
          <w:color w:val="auto"/>
          <w:szCs w:val="24"/>
        </w:rPr>
      </w:pPr>
      <w:r w:rsidRPr="007B2DC9">
        <w:rPr>
          <w:rFonts w:ascii="Arial Narrow" w:hAnsi="Arial Narrow"/>
          <w:color w:val="auto"/>
          <w:szCs w:val="24"/>
        </w:rPr>
        <w:t>Vyhodnocení probíhá také formou závěrečné zprávy na konci školního roku. Ta může obsahovat zejména přehled realizovaných aktivit, statistické údaje, výsledky dotazníkových šetření, zpětnou vazbu účastníků a návrhy na další postup.</w:t>
      </w:r>
    </w:p>
    <w:p w:rsidR="007B2DC9" w:rsidRPr="007B2DC9" w:rsidRDefault="007B2DC9" w:rsidP="00BC4EEC">
      <w:pPr>
        <w:spacing w:after="0" w:line="360" w:lineRule="auto"/>
        <w:ind w:left="0" w:right="0" w:firstLine="0"/>
        <w:rPr>
          <w:rFonts w:ascii="Arial Narrow" w:hAnsi="Arial Narrow"/>
          <w:color w:val="auto"/>
          <w:szCs w:val="24"/>
        </w:rPr>
      </w:pPr>
      <w:r w:rsidRPr="007B2DC9">
        <w:rPr>
          <w:rFonts w:ascii="Arial Narrow" w:hAnsi="Arial Narrow"/>
          <w:color w:val="auto"/>
          <w:szCs w:val="24"/>
        </w:rPr>
        <w:t>Evidence preventivních aktivit je vedena také v online systému SEPA.</w:t>
      </w:r>
    </w:p>
    <w:p w:rsidR="00362787" w:rsidRDefault="007B2DC9" w:rsidP="00BC4EEC">
      <w:pPr>
        <w:spacing w:after="0" w:line="360" w:lineRule="auto"/>
        <w:ind w:left="0" w:right="0" w:firstLine="0"/>
        <w:rPr>
          <w:rFonts w:ascii="Arial Narrow" w:hAnsi="Arial Narrow"/>
          <w:color w:val="auto"/>
          <w:szCs w:val="24"/>
        </w:rPr>
      </w:pPr>
      <w:r w:rsidRPr="007B2DC9">
        <w:rPr>
          <w:rFonts w:ascii="Arial Narrow" w:hAnsi="Arial Narrow"/>
          <w:color w:val="auto"/>
          <w:szCs w:val="24"/>
        </w:rPr>
        <w:t>Výsledky hodnocení jsou využívány při plánování preventivních aktivit pro následující školní rok.</w:t>
      </w:r>
    </w:p>
    <w:p w:rsidR="00536F72" w:rsidRPr="004432BC" w:rsidRDefault="00362787" w:rsidP="004432BC">
      <w:pPr>
        <w:pStyle w:val="Odstavecseseznamem"/>
        <w:numPr>
          <w:ilvl w:val="0"/>
          <w:numId w:val="27"/>
        </w:numPr>
        <w:spacing w:after="160" w:line="259" w:lineRule="auto"/>
        <w:ind w:left="357" w:right="0" w:hanging="357"/>
        <w:jc w:val="left"/>
        <w:rPr>
          <w:rFonts w:ascii="Arial Narrow" w:hAnsi="Arial Narrow"/>
          <w:color w:val="auto"/>
          <w:szCs w:val="24"/>
        </w:rPr>
      </w:pPr>
      <w:r w:rsidRPr="004432BC">
        <w:rPr>
          <w:rFonts w:ascii="Arial Narrow" w:hAnsi="Arial Narrow"/>
          <w:color w:val="auto"/>
          <w:szCs w:val="24"/>
        </w:rPr>
        <w:br w:type="page"/>
      </w:r>
      <w:r w:rsidR="00BC4EEC" w:rsidRPr="004432BC">
        <w:rPr>
          <w:rFonts w:ascii="Arial Narrow" w:hAnsi="Arial Narrow"/>
          <w:b/>
          <w:szCs w:val="24"/>
          <w:u w:val="single" w:color="000000"/>
        </w:rPr>
        <w:lastRenderedPageBreak/>
        <w:t>Konzultační hodiny</w:t>
      </w:r>
    </w:p>
    <w:p w:rsidR="00536F72" w:rsidRPr="00BC4EEC" w:rsidRDefault="008E1D97" w:rsidP="00BC4EEC">
      <w:pPr>
        <w:spacing w:after="0" w:line="360" w:lineRule="auto"/>
        <w:ind w:right="0"/>
        <w:rPr>
          <w:rFonts w:ascii="Arial Narrow" w:hAnsi="Arial Narrow"/>
          <w:szCs w:val="24"/>
        </w:rPr>
      </w:pPr>
      <w:r w:rsidRPr="00BC4EEC">
        <w:rPr>
          <w:rFonts w:ascii="Arial Narrow" w:hAnsi="Arial Narrow"/>
          <w:szCs w:val="24"/>
        </w:rPr>
        <w:t xml:space="preserve">Všichni vyučující, včetně ŠMP a VP, mají stanoveny pravidelné konzultační hodiny.  </w:t>
      </w:r>
    </w:p>
    <w:p w:rsidR="004432BC" w:rsidRDefault="008E1D97" w:rsidP="004432BC">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4432BC" w:rsidRDefault="008E1D97" w:rsidP="004432BC">
      <w:pPr>
        <w:pStyle w:val="Odstavecseseznamem"/>
        <w:numPr>
          <w:ilvl w:val="0"/>
          <w:numId w:val="27"/>
        </w:numPr>
        <w:spacing w:after="0" w:line="360" w:lineRule="auto"/>
        <w:ind w:left="357" w:right="0" w:hanging="357"/>
        <w:rPr>
          <w:rFonts w:ascii="Arial Narrow" w:hAnsi="Arial Narrow"/>
          <w:b/>
          <w:szCs w:val="24"/>
          <w:u w:val="single"/>
        </w:rPr>
      </w:pPr>
      <w:r w:rsidRPr="004432BC">
        <w:rPr>
          <w:rFonts w:ascii="Arial Narrow" w:hAnsi="Arial Narrow"/>
          <w:b/>
          <w:szCs w:val="24"/>
          <w:u w:val="single"/>
        </w:rPr>
        <w:t>I</w:t>
      </w:r>
      <w:r w:rsidR="00BC4EEC" w:rsidRPr="004432BC">
        <w:rPr>
          <w:rFonts w:ascii="Arial Narrow" w:hAnsi="Arial Narrow"/>
          <w:b/>
          <w:szCs w:val="24"/>
          <w:u w:val="single"/>
        </w:rPr>
        <w:t>nformování zákonných zástupců</w:t>
      </w:r>
    </w:p>
    <w:p w:rsidR="00536F72" w:rsidRPr="00BC4EEC" w:rsidRDefault="008E1D97" w:rsidP="00BC4EEC">
      <w:pPr>
        <w:spacing w:after="0" w:line="360" w:lineRule="auto"/>
        <w:ind w:left="0" w:right="0" w:firstLine="0"/>
        <w:rPr>
          <w:rFonts w:ascii="Arial Narrow" w:hAnsi="Arial Narrow"/>
          <w:szCs w:val="24"/>
        </w:rPr>
      </w:pPr>
      <w:r w:rsidRPr="00BC4EEC">
        <w:rPr>
          <w:rFonts w:ascii="Arial Narrow" w:hAnsi="Arial Narrow"/>
          <w:b/>
          <w:szCs w:val="24"/>
        </w:rPr>
        <w:t xml:space="preserve"> </w:t>
      </w:r>
      <w:r w:rsidRPr="00BC4EEC">
        <w:rPr>
          <w:rFonts w:ascii="Arial Narrow" w:hAnsi="Arial Narrow"/>
          <w:szCs w:val="24"/>
        </w:rPr>
        <w:t xml:space="preserve">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Třídní schůzky, třídní </w:t>
      </w:r>
      <w:proofErr w:type="gramStart"/>
      <w:r w:rsidRPr="00BC4EEC">
        <w:rPr>
          <w:rFonts w:ascii="Arial Narrow" w:hAnsi="Arial Narrow"/>
          <w:szCs w:val="24"/>
        </w:rPr>
        <w:t>učitelé - konzultace</w:t>
      </w:r>
      <w:proofErr w:type="gramEnd"/>
      <w:r w:rsidRPr="00BC4EEC">
        <w:rPr>
          <w:rFonts w:ascii="Arial Narrow" w:hAnsi="Arial Narrow"/>
          <w:szCs w:val="24"/>
        </w:rPr>
        <w:t xml:space="preserve"> z oblasti PP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Bakaláři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Konzultační hodiny ŠMP, VP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Internetové stránky školy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Školská rada </w:t>
      </w:r>
    </w:p>
    <w:p w:rsidR="00536F72" w:rsidRPr="00BC4EEC" w:rsidRDefault="008E1D97" w:rsidP="00BC4EEC">
      <w:pPr>
        <w:numPr>
          <w:ilvl w:val="0"/>
          <w:numId w:val="13"/>
        </w:numPr>
        <w:spacing w:after="0" w:line="360" w:lineRule="auto"/>
        <w:ind w:right="0" w:hanging="206"/>
        <w:rPr>
          <w:rFonts w:ascii="Arial Narrow" w:hAnsi="Arial Narrow"/>
          <w:szCs w:val="24"/>
        </w:rPr>
      </w:pPr>
      <w:r w:rsidRPr="00BC4EEC">
        <w:rPr>
          <w:rFonts w:ascii="Arial Narrow" w:hAnsi="Arial Narrow"/>
          <w:szCs w:val="24"/>
        </w:rPr>
        <w:t xml:space="preserve">Nástěnka prevence rizikových projevů chování </w:t>
      </w:r>
    </w:p>
    <w:p w:rsidR="00536F72" w:rsidRPr="00BC4EEC" w:rsidRDefault="008E1D97" w:rsidP="008977D2">
      <w:pPr>
        <w:spacing w:after="0" w:line="360" w:lineRule="auto"/>
        <w:ind w:left="0" w:right="0" w:firstLine="0"/>
        <w:rPr>
          <w:rFonts w:ascii="Arial Narrow" w:hAnsi="Arial Narrow"/>
          <w:szCs w:val="24"/>
        </w:rPr>
      </w:pPr>
      <w:r w:rsidRPr="00BC4EEC">
        <w:rPr>
          <w:rFonts w:ascii="Arial Narrow" w:hAnsi="Arial Narrow"/>
          <w:szCs w:val="24"/>
        </w:rPr>
        <w:t xml:space="preserve"> </w:t>
      </w:r>
    </w:p>
    <w:p w:rsidR="00536F72" w:rsidRPr="00BC4EEC" w:rsidRDefault="008E1D97" w:rsidP="00362787">
      <w:pPr>
        <w:pStyle w:val="Nadpis1"/>
        <w:numPr>
          <w:ilvl w:val="0"/>
          <w:numId w:val="27"/>
        </w:numPr>
        <w:spacing w:after="0" w:line="360" w:lineRule="auto"/>
        <w:jc w:val="both"/>
        <w:rPr>
          <w:rFonts w:ascii="Arial Narrow" w:hAnsi="Arial Narrow"/>
          <w:szCs w:val="24"/>
        </w:rPr>
      </w:pPr>
      <w:r w:rsidRPr="00BC4EEC">
        <w:rPr>
          <w:rFonts w:ascii="Arial Narrow" w:hAnsi="Arial Narrow"/>
          <w:szCs w:val="24"/>
        </w:rPr>
        <w:t>S</w:t>
      </w:r>
      <w:r w:rsidR="00BC4EEC" w:rsidRPr="00BC4EEC">
        <w:rPr>
          <w:rFonts w:ascii="Arial Narrow" w:hAnsi="Arial Narrow"/>
          <w:szCs w:val="24"/>
        </w:rPr>
        <w:t>polupráce s jinými organizacemi</w:t>
      </w:r>
      <w:r w:rsidRPr="00BC4EEC">
        <w:rPr>
          <w:rFonts w:ascii="Arial Narrow" w:hAnsi="Arial Narrow"/>
          <w:szCs w:val="24"/>
          <w:u w:val="none"/>
        </w:rPr>
        <w:t xml:space="preserve"> </w:t>
      </w:r>
    </w:p>
    <w:p w:rsidR="00536F72" w:rsidRPr="00BC4EEC" w:rsidRDefault="008E1D97" w:rsidP="00BC4EEC">
      <w:pPr>
        <w:spacing w:after="0" w:line="360" w:lineRule="auto"/>
        <w:ind w:left="360" w:right="0" w:firstLine="0"/>
        <w:rPr>
          <w:rFonts w:ascii="Arial Narrow" w:hAnsi="Arial Narrow"/>
          <w:szCs w:val="24"/>
        </w:rPr>
      </w:pPr>
      <w:r w:rsidRPr="00BC4EEC">
        <w:rPr>
          <w:rFonts w:ascii="Arial Narrow" w:hAnsi="Arial Narrow"/>
          <w:szCs w:val="24"/>
        </w:rPr>
        <w:t xml:space="preserve">     </w:t>
      </w:r>
    </w:p>
    <w:p w:rsidR="00536F72" w:rsidRPr="00BC4EEC" w:rsidRDefault="008E1D97"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 xml:space="preserve">PPP, </w:t>
      </w:r>
      <w:r w:rsidR="007B2DC9" w:rsidRPr="00BC4EEC">
        <w:rPr>
          <w:rFonts w:ascii="Arial Narrow" w:hAnsi="Arial Narrow"/>
          <w:szCs w:val="24"/>
        </w:rPr>
        <w:t>SPC</w:t>
      </w:r>
    </w:p>
    <w:p w:rsidR="00536F72" w:rsidRPr="00BC4EEC" w:rsidRDefault="008E1D97"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 xml:space="preserve">Lékaři </w:t>
      </w:r>
    </w:p>
    <w:p w:rsidR="00536F72" w:rsidRPr="00BC4EEC" w:rsidRDefault="008E1D97"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 xml:space="preserve">Krizové centrum </w:t>
      </w:r>
    </w:p>
    <w:p w:rsidR="00536F72" w:rsidRPr="00BC4EEC" w:rsidRDefault="007B2DC9"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Odbor sociálně právní ochrany dětí</w:t>
      </w:r>
    </w:p>
    <w:p w:rsidR="00536F72" w:rsidRPr="00BC4EEC" w:rsidRDefault="008E1D97"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 xml:space="preserve">Městská policie, PČR </w:t>
      </w:r>
    </w:p>
    <w:p w:rsidR="00536F72" w:rsidRPr="00BC4EEC" w:rsidRDefault="008E1D97" w:rsidP="00BC4EEC">
      <w:pPr>
        <w:numPr>
          <w:ilvl w:val="0"/>
          <w:numId w:val="14"/>
        </w:numPr>
        <w:spacing w:after="0" w:line="360" w:lineRule="auto"/>
        <w:ind w:right="0" w:hanging="206"/>
        <w:rPr>
          <w:rFonts w:ascii="Arial Narrow" w:hAnsi="Arial Narrow"/>
          <w:szCs w:val="24"/>
        </w:rPr>
      </w:pPr>
      <w:proofErr w:type="spellStart"/>
      <w:r w:rsidRPr="00BC4EEC">
        <w:rPr>
          <w:rFonts w:ascii="Arial Narrow" w:hAnsi="Arial Narrow"/>
          <w:szCs w:val="24"/>
        </w:rPr>
        <w:t>Renarkon</w:t>
      </w:r>
      <w:proofErr w:type="spellEnd"/>
      <w:r w:rsidRPr="00BC4EEC">
        <w:rPr>
          <w:rFonts w:ascii="Arial Narrow" w:hAnsi="Arial Narrow"/>
          <w:szCs w:val="24"/>
        </w:rPr>
        <w:t xml:space="preserve"> </w:t>
      </w:r>
    </w:p>
    <w:p w:rsidR="00536F72" w:rsidRPr="00BC4EEC" w:rsidRDefault="008E1D97" w:rsidP="00BC4EEC">
      <w:pPr>
        <w:numPr>
          <w:ilvl w:val="0"/>
          <w:numId w:val="14"/>
        </w:numPr>
        <w:spacing w:after="0" w:line="360" w:lineRule="auto"/>
        <w:ind w:right="0" w:hanging="206"/>
        <w:rPr>
          <w:rFonts w:ascii="Arial Narrow" w:hAnsi="Arial Narrow"/>
          <w:szCs w:val="24"/>
        </w:rPr>
      </w:pPr>
      <w:proofErr w:type="spellStart"/>
      <w:r w:rsidRPr="00BC4EEC">
        <w:rPr>
          <w:rFonts w:ascii="Arial Narrow" w:hAnsi="Arial Narrow"/>
          <w:szCs w:val="24"/>
        </w:rPr>
        <w:t>Pedagogogicko</w:t>
      </w:r>
      <w:proofErr w:type="spellEnd"/>
      <w:r w:rsidRPr="00BC4EEC">
        <w:rPr>
          <w:rFonts w:ascii="Arial Narrow" w:hAnsi="Arial Narrow"/>
          <w:szCs w:val="24"/>
        </w:rPr>
        <w:t xml:space="preserve"> </w:t>
      </w:r>
      <w:proofErr w:type="gramStart"/>
      <w:r w:rsidRPr="00BC4EEC">
        <w:rPr>
          <w:rFonts w:ascii="Arial Narrow" w:hAnsi="Arial Narrow"/>
          <w:szCs w:val="24"/>
        </w:rPr>
        <w:t>-  psychologické</w:t>
      </w:r>
      <w:proofErr w:type="gramEnd"/>
      <w:r w:rsidRPr="00BC4EEC">
        <w:rPr>
          <w:rFonts w:ascii="Arial Narrow" w:hAnsi="Arial Narrow"/>
          <w:szCs w:val="24"/>
        </w:rPr>
        <w:t xml:space="preserve"> poradny </w:t>
      </w:r>
    </w:p>
    <w:p w:rsidR="00536F72" w:rsidRPr="00BC4EEC" w:rsidRDefault="008E1D97" w:rsidP="00BC4EEC">
      <w:pPr>
        <w:numPr>
          <w:ilvl w:val="0"/>
          <w:numId w:val="14"/>
        </w:numPr>
        <w:spacing w:after="0" w:line="360" w:lineRule="auto"/>
        <w:ind w:right="0" w:hanging="206"/>
        <w:rPr>
          <w:rFonts w:ascii="Arial Narrow" w:hAnsi="Arial Narrow"/>
          <w:szCs w:val="24"/>
        </w:rPr>
      </w:pPr>
      <w:r w:rsidRPr="00BC4EEC">
        <w:rPr>
          <w:rFonts w:ascii="Arial Narrow" w:hAnsi="Arial Narrow"/>
          <w:szCs w:val="24"/>
        </w:rPr>
        <w:t xml:space="preserve">Kliničtí psychologové (psychiatři) </w:t>
      </w:r>
    </w:p>
    <w:p w:rsidR="00536F72" w:rsidRPr="00BC4EEC" w:rsidRDefault="008E1D97" w:rsidP="008977D2">
      <w:pPr>
        <w:spacing w:after="0" w:line="360" w:lineRule="auto"/>
        <w:ind w:left="0" w:right="0" w:firstLine="0"/>
        <w:rPr>
          <w:rFonts w:ascii="Arial Narrow" w:hAnsi="Arial Narrow"/>
          <w:b/>
          <w:szCs w:val="24"/>
        </w:rPr>
      </w:pPr>
      <w:r w:rsidRPr="00BC4EEC">
        <w:rPr>
          <w:rFonts w:ascii="Arial Narrow" w:hAnsi="Arial Narrow"/>
          <w:b/>
          <w:szCs w:val="24"/>
        </w:rPr>
        <w:t xml:space="preserve"> </w:t>
      </w:r>
    </w:p>
    <w:p w:rsidR="00536F72" w:rsidRPr="00362787" w:rsidRDefault="00BC4EEC" w:rsidP="00362787">
      <w:pPr>
        <w:pStyle w:val="Odstavecseseznamem"/>
        <w:numPr>
          <w:ilvl w:val="0"/>
          <w:numId w:val="27"/>
        </w:numPr>
        <w:spacing w:after="0" w:line="360" w:lineRule="auto"/>
        <w:ind w:right="0"/>
        <w:rPr>
          <w:rFonts w:ascii="Arial Narrow" w:hAnsi="Arial Narrow"/>
          <w:b/>
          <w:szCs w:val="24"/>
        </w:rPr>
      </w:pPr>
      <w:r w:rsidRPr="00362787">
        <w:rPr>
          <w:rFonts w:ascii="Arial Narrow" w:hAnsi="Arial Narrow"/>
          <w:b/>
          <w:szCs w:val="24"/>
          <w:u w:val="single"/>
        </w:rPr>
        <w:t>Vzdělávání</w:t>
      </w:r>
    </w:p>
    <w:p w:rsidR="00BC4EEC" w:rsidRPr="00BC4EEC" w:rsidRDefault="00BC4EEC" w:rsidP="00BC4EEC">
      <w:pPr>
        <w:spacing w:after="0" w:line="360" w:lineRule="auto"/>
        <w:ind w:right="0"/>
        <w:rPr>
          <w:rFonts w:ascii="Arial Narrow" w:hAnsi="Arial Narrow"/>
          <w:szCs w:val="24"/>
        </w:rPr>
      </w:pPr>
    </w:p>
    <w:p w:rsidR="00BC4EEC" w:rsidRPr="00BC4EEC" w:rsidRDefault="008E1D97" w:rsidP="00BC4EEC">
      <w:pPr>
        <w:pStyle w:val="Nadpis2"/>
        <w:spacing w:before="0" w:line="360" w:lineRule="auto"/>
        <w:rPr>
          <w:rFonts w:ascii="Arial Narrow" w:hAnsi="Arial Narrow"/>
          <w:b/>
          <w:color w:val="000000" w:themeColor="text1"/>
          <w:sz w:val="24"/>
          <w:szCs w:val="24"/>
        </w:rPr>
      </w:pPr>
      <w:r w:rsidRPr="00BC4EEC">
        <w:rPr>
          <w:rFonts w:ascii="Arial Narrow" w:hAnsi="Arial Narrow"/>
          <w:b/>
          <w:sz w:val="24"/>
          <w:szCs w:val="24"/>
        </w:rPr>
        <w:t xml:space="preserve">      </w:t>
      </w:r>
      <w:r w:rsidR="00BC4EEC" w:rsidRPr="00BC4EEC">
        <w:rPr>
          <w:rFonts w:ascii="Arial Narrow" w:hAnsi="Arial Narrow"/>
          <w:b/>
          <w:color w:val="000000" w:themeColor="text1"/>
          <w:sz w:val="24"/>
          <w:szCs w:val="24"/>
        </w:rPr>
        <w:t>Vzdělávání školního metodika prevence</w:t>
      </w:r>
    </w:p>
    <w:p w:rsidR="00BC4EEC" w:rsidRPr="00BC4EEC" w:rsidRDefault="00BC4EEC"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Školní metodik prevence se průběžně vzdělává v oblasti prevence rizikového chování a sleduje aktuální odborné informace.</w:t>
      </w:r>
    </w:p>
    <w:p w:rsidR="00BC4EEC" w:rsidRPr="00BC4EEC" w:rsidRDefault="00BC4EEC"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Využívá zejména:</w:t>
      </w:r>
    </w:p>
    <w:p w:rsidR="00BC4EEC" w:rsidRPr="00BC4EEC" w:rsidRDefault="00BC4EEC" w:rsidP="00BC4EEC">
      <w:pPr>
        <w:numPr>
          <w:ilvl w:val="0"/>
          <w:numId w:val="38"/>
        </w:numPr>
        <w:spacing w:after="0" w:line="360" w:lineRule="auto"/>
        <w:ind w:right="0"/>
        <w:rPr>
          <w:rFonts w:ascii="Arial Narrow" w:hAnsi="Arial Narrow"/>
          <w:szCs w:val="24"/>
        </w:rPr>
      </w:pPr>
      <w:r w:rsidRPr="00BC4EEC">
        <w:rPr>
          <w:rFonts w:ascii="Arial Narrow" w:hAnsi="Arial Narrow"/>
          <w:szCs w:val="24"/>
        </w:rPr>
        <w:t>odborné semináře;</w:t>
      </w:r>
    </w:p>
    <w:p w:rsidR="00BC4EEC" w:rsidRPr="00BC4EEC" w:rsidRDefault="00BC4EEC" w:rsidP="00BC4EEC">
      <w:pPr>
        <w:numPr>
          <w:ilvl w:val="0"/>
          <w:numId w:val="38"/>
        </w:numPr>
        <w:spacing w:after="0" w:line="360" w:lineRule="auto"/>
        <w:ind w:right="0"/>
        <w:rPr>
          <w:rFonts w:ascii="Arial Narrow" w:hAnsi="Arial Narrow"/>
          <w:szCs w:val="24"/>
        </w:rPr>
      </w:pPr>
      <w:r w:rsidRPr="00BC4EEC">
        <w:rPr>
          <w:rFonts w:ascii="Arial Narrow" w:hAnsi="Arial Narrow"/>
          <w:szCs w:val="24"/>
        </w:rPr>
        <w:t>metodická setkání školních metodiků prevence;</w:t>
      </w:r>
    </w:p>
    <w:p w:rsidR="00BC4EEC" w:rsidRPr="00BC4EEC" w:rsidRDefault="00BC4EEC" w:rsidP="00BC4EEC">
      <w:pPr>
        <w:numPr>
          <w:ilvl w:val="0"/>
          <w:numId w:val="38"/>
        </w:numPr>
        <w:spacing w:after="0" w:line="360" w:lineRule="auto"/>
        <w:ind w:right="0"/>
        <w:rPr>
          <w:rFonts w:ascii="Arial Narrow" w:hAnsi="Arial Narrow"/>
          <w:szCs w:val="24"/>
        </w:rPr>
      </w:pPr>
      <w:r w:rsidRPr="00BC4EEC">
        <w:rPr>
          <w:rFonts w:ascii="Arial Narrow" w:hAnsi="Arial Narrow"/>
          <w:szCs w:val="24"/>
        </w:rPr>
        <w:t>nabídku pedagogicko-psychologické poradny;</w:t>
      </w:r>
    </w:p>
    <w:p w:rsidR="00BC4EEC" w:rsidRPr="00BC4EEC" w:rsidRDefault="00BC4EEC" w:rsidP="00BC4EEC">
      <w:pPr>
        <w:numPr>
          <w:ilvl w:val="0"/>
          <w:numId w:val="38"/>
        </w:numPr>
        <w:spacing w:after="0" w:line="360" w:lineRule="auto"/>
        <w:ind w:right="0"/>
        <w:rPr>
          <w:rFonts w:ascii="Arial Narrow" w:hAnsi="Arial Narrow"/>
          <w:szCs w:val="24"/>
        </w:rPr>
      </w:pPr>
      <w:r w:rsidRPr="00BC4EEC">
        <w:rPr>
          <w:rFonts w:ascii="Arial Narrow" w:hAnsi="Arial Narrow"/>
          <w:szCs w:val="24"/>
        </w:rPr>
        <w:lastRenderedPageBreak/>
        <w:t>nabídku dalších odborných institucí;</w:t>
      </w:r>
    </w:p>
    <w:p w:rsidR="00BC4EEC" w:rsidRPr="00BC4EEC" w:rsidRDefault="00BC4EEC" w:rsidP="00BC4EEC">
      <w:pPr>
        <w:numPr>
          <w:ilvl w:val="0"/>
          <w:numId w:val="38"/>
        </w:numPr>
        <w:spacing w:after="0" w:line="360" w:lineRule="auto"/>
        <w:ind w:right="0"/>
        <w:rPr>
          <w:rFonts w:ascii="Arial Narrow" w:hAnsi="Arial Narrow"/>
          <w:b/>
          <w:color w:val="000000" w:themeColor="text1"/>
          <w:szCs w:val="24"/>
        </w:rPr>
      </w:pPr>
      <w:r w:rsidRPr="00BC4EEC">
        <w:rPr>
          <w:rFonts w:ascii="Arial Narrow" w:hAnsi="Arial Narrow"/>
          <w:szCs w:val="24"/>
        </w:rPr>
        <w:t>aktuální metodické a informační materiály.</w:t>
      </w:r>
    </w:p>
    <w:p w:rsidR="00BC4EEC" w:rsidRPr="00BC4EEC" w:rsidRDefault="00BC4EEC" w:rsidP="00BC4EEC">
      <w:pPr>
        <w:pStyle w:val="Nadpis2"/>
        <w:spacing w:before="0" w:line="360" w:lineRule="auto"/>
        <w:ind w:left="0" w:firstLine="0"/>
        <w:rPr>
          <w:rFonts w:ascii="Arial Narrow" w:hAnsi="Arial Narrow"/>
          <w:b/>
          <w:color w:val="000000" w:themeColor="text1"/>
          <w:sz w:val="24"/>
          <w:szCs w:val="24"/>
        </w:rPr>
      </w:pPr>
      <w:r w:rsidRPr="00BC4EEC">
        <w:rPr>
          <w:rFonts w:ascii="Arial Narrow" w:hAnsi="Arial Narrow"/>
          <w:b/>
          <w:color w:val="000000" w:themeColor="text1"/>
          <w:sz w:val="24"/>
          <w:szCs w:val="24"/>
        </w:rPr>
        <w:t>Vzdělávání pedagogických pracovníků</w:t>
      </w:r>
    </w:p>
    <w:p w:rsidR="00BC4EEC" w:rsidRPr="00BC4EEC" w:rsidRDefault="00BC4EEC"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Škola podporuje další vzdělávání pedagogických pracovníků v oblasti prevence.</w:t>
      </w:r>
    </w:p>
    <w:p w:rsidR="00BC4EEC" w:rsidRPr="00BC4EEC" w:rsidRDefault="00BC4EEC" w:rsidP="00BC4EEC">
      <w:pPr>
        <w:pStyle w:val="isselectedend"/>
        <w:spacing w:before="0" w:beforeAutospacing="0" w:after="0" w:afterAutospacing="0" w:line="360" w:lineRule="auto"/>
        <w:jc w:val="both"/>
        <w:rPr>
          <w:rFonts w:ascii="Arial Narrow" w:hAnsi="Arial Narrow"/>
        </w:rPr>
      </w:pPr>
      <w:r w:rsidRPr="00BC4EEC">
        <w:rPr>
          <w:rFonts w:ascii="Arial Narrow" w:hAnsi="Arial Narrow"/>
        </w:rPr>
        <w:t>Vzdělávání může být realizováno:</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účastí pedagogů na odborných seminářích;</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školením přímo ve škole;</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přednáškami odborníků;</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metodickými setkáními;</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vzájemným předáváním zkušeností mezi pedagogy;</w:t>
      </w:r>
    </w:p>
    <w:p w:rsidR="00BC4EEC" w:rsidRPr="00BC4EEC" w:rsidRDefault="00BC4EEC" w:rsidP="00BC4EEC">
      <w:pPr>
        <w:numPr>
          <w:ilvl w:val="0"/>
          <w:numId w:val="39"/>
        </w:numPr>
        <w:spacing w:after="0" w:line="360" w:lineRule="auto"/>
        <w:ind w:right="0"/>
        <w:rPr>
          <w:rFonts w:ascii="Arial Narrow" w:hAnsi="Arial Narrow"/>
          <w:szCs w:val="24"/>
        </w:rPr>
      </w:pPr>
      <w:r w:rsidRPr="00BC4EEC">
        <w:rPr>
          <w:rFonts w:ascii="Arial Narrow" w:hAnsi="Arial Narrow"/>
          <w:szCs w:val="24"/>
        </w:rPr>
        <w:t>konzultacemi se ŠMP a dalšími pracovníky školního poradenského pracoviště.</w:t>
      </w:r>
    </w:p>
    <w:p w:rsidR="00536F72" w:rsidRDefault="00BC4EEC" w:rsidP="00362787">
      <w:pPr>
        <w:pStyle w:val="Normlnweb"/>
        <w:spacing w:before="0" w:beforeAutospacing="0" w:after="0" w:afterAutospacing="0" w:line="360" w:lineRule="auto"/>
        <w:jc w:val="both"/>
        <w:rPr>
          <w:rFonts w:ascii="Arial Narrow" w:hAnsi="Arial Narrow"/>
        </w:rPr>
      </w:pPr>
      <w:r w:rsidRPr="00BC4EEC">
        <w:rPr>
          <w:rFonts w:ascii="Arial Narrow" w:hAnsi="Arial Narrow"/>
        </w:rPr>
        <w:t>Za důležité oblasti dalšího vzdělávání jsou považovány zejména šikana a kyberšikana, práce s třídním kolektivem, závislostní chování, duševní zdraví, krizové situace, bezpečnost dětí a práce s rizikovým chováním.</w:t>
      </w:r>
    </w:p>
    <w:p w:rsidR="00362787" w:rsidRDefault="00362787" w:rsidP="00362787">
      <w:pPr>
        <w:pStyle w:val="Normlnweb"/>
        <w:spacing w:before="0" w:beforeAutospacing="0" w:after="0" w:afterAutospacing="0" w:line="360" w:lineRule="auto"/>
        <w:jc w:val="both"/>
        <w:rPr>
          <w:rFonts w:ascii="Arial Narrow" w:hAnsi="Arial Narrow"/>
        </w:rPr>
      </w:pPr>
    </w:p>
    <w:p w:rsidR="00362787" w:rsidRDefault="00362787" w:rsidP="00362787">
      <w:pPr>
        <w:pStyle w:val="Normlnweb"/>
        <w:spacing w:before="0" w:beforeAutospacing="0" w:after="0" w:afterAutospacing="0" w:line="360" w:lineRule="auto"/>
        <w:jc w:val="both"/>
        <w:rPr>
          <w:rFonts w:ascii="Arial Narrow" w:hAnsi="Arial Narrow"/>
        </w:rPr>
      </w:pPr>
    </w:p>
    <w:p w:rsidR="00362787" w:rsidRDefault="00362787" w:rsidP="00362787">
      <w:pPr>
        <w:pStyle w:val="Normlnweb"/>
        <w:spacing w:before="0" w:beforeAutospacing="0" w:after="0" w:afterAutospacing="0" w:line="360" w:lineRule="auto"/>
        <w:jc w:val="both"/>
        <w:rPr>
          <w:rFonts w:ascii="Arial Narrow" w:hAnsi="Arial Narrow"/>
        </w:rPr>
      </w:pPr>
    </w:p>
    <w:p w:rsidR="00362787" w:rsidRDefault="00362787" w:rsidP="00362787">
      <w:pPr>
        <w:pStyle w:val="Normlnweb"/>
        <w:spacing w:before="0" w:beforeAutospacing="0" w:after="0" w:afterAutospacing="0" w:line="360" w:lineRule="auto"/>
        <w:jc w:val="both"/>
        <w:rPr>
          <w:rFonts w:ascii="Arial Narrow" w:hAnsi="Arial Narrow"/>
          <w:u w:val="dotted"/>
        </w:rPr>
      </w:pPr>
      <w:r>
        <w:rPr>
          <w:rFonts w:ascii="Arial Narrow" w:hAnsi="Arial Narrow"/>
        </w:rPr>
        <w:t xml:space="preserve">V Ostravě dne </w:t>
      </w:r>
      <w:r>
        <w:rPr>
          <w:rFonts w:ascii="Arial Narrow" w:hAnsi="Arial Narrow"/>
          <w:u w:val="dotted"/>
        </w:rPr>
        <w:tab/>
      </w:r>
      <w:r>
        <w:rPr>
          <w:rFonts w:ascii="Arial Narrow" w:hAnsi="Arial Narrow"/>
          <w:u w:val="dotted"/>
        </w:rPr>
        <w:tab/>
      </w:r>
      <w:r>
        <w:rPr>
          <w:rFonts w:ascii="Arial Narrow" w:hAnsi="Arial Narrow"/>
          <w:u w:val="dotted"/>
        </w:rPr>
        <w:tab/>
      </w:r>
      <w:r>
        <w:rPr>
          <w:rFonts w:ascii="Arial Narrow" w:hAnsi="Arial Narrow"/>
        </w:rPr>
        <w:tab/>
      </w:r>
      <w:r>
        <w:rPr>
          <w:rFonts w:ascii="Arial Narrow" w:hAnsi="Arial Narrow"/>
        </w:rPr>
        <w:tab/>
      </w:r>
      <w:r>
        <w:rPr>
          <w:rFonts w:ascii="Arial Narrow" w:hAnsi="Arial Narrow"/>
        </w:rPr>
        <w:tab/>
      </w:r>
      <w:r>
        <w:rPr>
          <w:rFonts w:ascii="Arial Narrow" w:hAnsi="Arial Narrow"/>
          <w:u w:val="dotted"/>
        </w:rPr>
        <w:tab/>
      </w:r>
      <w:r>
        <w:rPr>
          <w:rFonts w:ascii="Arial Narrow" w:hAnsi="Arial Narrow"/>
          <w:u w:val="dotted"/>
        </w:rPr>
        <w:tab/>
      </w:r>
      <w:r>
        <w:rPr>
          <w:rFonts w:ascii="Arial Narrow" w:hAnsi="Arial Narrow"/>
          <w:u w:val="dotted"/>
        </w:rPr>
        <w:tab/>
      </w:r>
      <w:r>
        <w:rPr>
          <w:rFonts w:ascii="Arial Narrow" w:hAnsi="Arial Narrow"/>
          <w:u w:val="dotted"/>
        </w:rPr>
        <w:tab/>
      </w:r>
    </w:p>
    <w:p w:rsidR="00362787" w:rsidRDefault="00362787" w:rsidP="00362787">
      <w:pPr>
        <w:pStyle w:val="Normlnweb"/>
        <w:spacing w:before="0" w:beforeAutospacing="0" w:after="0" w:afterAutospacing="0" w:line="360" w:lineRule="auto"/>
        <w:jc w:val="both"/>
        <w:rPr>
          <w:rFonts w:ascii="Arial Narrow" w:hAnsi="Arial Narrow"/>
          <w:sz w:val="20"/>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Pr>
          <w:rFonts w:ascii="Arial Narrow" w:hAnsi="Arial Narrow"/>
          <w:sz w:val="20"/>
        </w:rPr>
        <w:t>Mgr. Jana Jeřábková, MBA</w:t>
      </w:r>
    </w:p>
    <w:p w:rsidR="00362787" w:rsidRDefault="00362787" w:rsidP="00362787">
      <w:pPr>
        <w:pStyle w:val="Normlnweb"/>
        <w:spacing w:before="0" w:beforeAutospacing="0" w:after="0" w:afterAutospacing="0" w:line="360" w:lineRule="auto"/>
        <w:jc w:val="both"/>
        <w:rPr>
          <w:rFonts w:ascii="Arial Narrow" w:hAnsi="Arial Narrow"/>
          <w:sz w:val="20"/>
        </w:rPr>
      </w:pPr>
    </w:p>
    <w:p w:rsidR="00362787" w:rsidRDefault="00362787" w:rsidP="00362787">
      <w:pPr>
        <w:pStyle w:val="Normlnweb"/>
        <w:spacing w:before="0" w:beforeAutospacing="0" w:after="0" w:afterAutospacing="0" w:line="360" w:lineRule="auto"/>
        <w:jc w:val="both"/>
        <w:rPr>
          <w:rFonts w:ascii="Arial Narrow" w:hAnsi="Arial Narrow"/>
        </w:rPr>
      </w:pPr>
      <w:r>
        <w:rPr>
          <w:rFonts w:ascii="Arial Narrow" w:hAnsi="Arial Narrow"/>
          <w:sz w:val="20"/>
        </w:rPr>
        <w:tab/>
      </w:r>
      <w:r>
        <w:rPr>
          <w:rFonts w:ascii="Arial Narrow" w:hAnsi="Arial Narrow"/>
          <w:sz w:val="20"/>
        </w:rPr>
        <w:tab/>
      </w:r>
      <w:r>
        <w:rPr>
          <w:rFonts w:ascii="Arial Narrow" w:hAnsi="Arial Narrow"/>
          <w:sz w:val="20"/>
        </w:rPr>
        <w:tab/>
      </w:r>
      <w:r>
        <w:rPr>
          <w:rFonts w:ascii="Arial Narrow" w:hAnsi="Arial Narrow"/>
          <w:sz w:val="20"/>
        </w:rPr>
        <w:tab/>
      </w:r>
    </w:p>
    <w:p w:rsidR="00362787" w:rsidRPr="00362787" w:rsidRDefault="00362787" w:rsidP="00362787">
      <w:pPr>
        <w:pStyle w:val="Normlnweb"/>
        <w:spacing w:before="0" w:beforeAutospacing="0" w:after="0" w:afterAutospacing="0" w:line="360" w:lineRule="auto"/>
        <w:jc w:val="both"/>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p>
    <w:sectPr w:rsidR="00362787" w:rsidRPr="00362787">
      <w:headerReference w:type="default" r:id="rId8"/>
      <w:pgSz w:w="11906" w:h="16838"/>
      <w:pgMar w:top="1421" w:right="1412" w:bottom="1439" w:left="226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67B2" w:rsidRDefault="00FE67B2" w:rsidP="008E1D97">
      <w:pPr>
        <w:spacing w:after="0" w:line="240" w:lineRule="auto"/>
      </w:pPr>
      <w:r>
        <w:separator/>
      </w:r>
    </w:p>
  </w:endnote>
  <w:endnote w:type="continuationSeparator" w:id="0">
    <w:p w:rsidR="00FE67B2" w:rsidRDefault="00FE67B2" w:rsidP="008E1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0002AFF" w:usb1="C000ACF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67B2" w:rsidRDefault="00FE67B2" w:rsidP="008E1D97">
      <w:pPr>
        <w:spacing w:after="0" w:line="240" w:lineRule="auto"/>
      </w:pPr>
      <w:r>
        <w:separator/>
      </w:r>
    </w:p>
  </w:footnote>
  <w:footnote w:type="continuationSeparator" w:id="0">
    <w:p w:rsidR="00FE67B2" w:rsidRDefault="00FE67B2" w:rsidP="008E1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Mkatabulky"/>
      <w:tblW w:w="9592" w:type="dxa"/>
      <w:tblInd w:w="-1103" w:type="dxa"/>
      <w:tblBorders>
        <w:top w:val="none" w:sz="0" w:space="0" w:color="auto"/>
        <w:left w:val="none" w:sz="0" w:space="0" w:color="auto"/>
        <w:bottom w:val="double" w:sz="6"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7378"/>
    </w:tblGrid>
    <w:tr w:rsidR="008E1D97" w:rsidTr="008E1D97">
      <w:trPr>
        <w:trHeight w:val="896"/>
      </w:trPr>
      <w:tc>
        <w:tcPr>
          <w:tcW w:w="2214" w:type="dxa"/>
          <w:tcBorders>
            <w:top w:val="nil"/>
            <w:left w:val="nil"/>
            <w:bottom w:val="double" w:sz="6" w:space="0" w:color="auto"/>
            <w:right w:val="nil"/>
          </w:tcBorders>
          <w:hideMark/>
        </w:tcPr>
        <w:p w:rsidR="008E1D97" w:rsidRDefault="008E1D97" w:rsidP="008E1D97">
          <w:pPr>
            <w:spacing w:line="0" w:lineRule="atLeast"/>
            <w:rPr>
              <w:rFonts w:ascii="Arial Narrow" w:hAnsi="Arial Narrow" w:cs="Arial"/>
              <w:sz w:val="20"/>
              <w:szCs w:val="20"/>
              <w:lang w:eastAsia="en-US"/>
            </w:rPr>
          </w:pPr>
          <w:r>
            <w:rPr>
              <w:noProof/>
              <w:lang w:eastAsia="en-US"/>
            </w:rPr>
            <w:drawing>
              <wp:anchor distT="0" distB="0" distL="114300" distR="114300" simplePos="0" relativeHeight="251659264" behindDoc="1" locked="0" layoutInCell="1" allowOverlap="1" wp14:anchorId="1B438DA8" wp14:editId="099E2AD2">
                <wp:simplePos x="0" y="0"/>
                <wp:positionH relativeFrom="column">
                  <wp:posOffset>3175</wp:posOffset>
                </wp:positionH>
                <wp:positionV relativeFrom="paragraph">
                  <wp:posOffset>169545</wp:posOffset>
                </wp:positionV>
                <wp:extent cx="1228725" cy="330835"/>
                <wp:effectExtent l="0" t="0" r="9525" b="0"/>
                <wp:wrapTight wrapText="bothSides">
                  <wp:wrapPolygon edited="0">
                    <wp:start x="0" y="0"/>
                    <wp:lineTo x="0" y="19900"/>
                    <wp:lineTo x="21433" y="19900"/>
                    <wp:lineTo x="21433" y="0"/>
                    <wp:lineTo x="0" y="0"/>
                  </wp:wrapPolygon>
                </wp:wrapTight>
                <wp:docPr id="1" name="Obrázek 1" descr="Obsah obrázku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Obsah obrázku Písmo, design&#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330835"/>
                        </a:xfrm>
                        <a:prstGeom prst="rect">
                          <a:avLst/>
                        </a:prstGeom>
                        <a:noFill/>
                      </pic:spPr>
                    </pic:pic>
                  </a:graphicData>
                </a:graphic>
                <wp14:sizeRelH relativeFrom="margin">
                  <wp14:pctWidth>0</wp14:pctWidth>
                </wp14:sizeRelH>
                <wp14:sizeRelV relativeFrom="margin">
                  <wp14:pctHeight>0</wp14:pctHeight>
                </wp14:sizeRelV>
              </wp:anchor>
            </w:drawing>
          </w:r>
        </w:p>
      </w:tc>
      <w:tc>
        <w:tcPr>
          <w:tcW w:w="7378" w:type="dxa"/>
          <w:tcBorders>
            <w:top w:val="nil"/>
            <w:left w:val="nil"/>
            <w:bottom w:val="double" w:sz="6" w:space="0" w:color="auto"/>
            <w:right w:val="nil"/>
          </w:tcBorders>
        </w:tcPr>
        <w:p w:rsidR="008E1D97" w:rsidRDefault="008E1D97" w:rsidP="008E1D97">
          <w:pPr>
            <w:spacing w:line="276" w:lineRule="auto"/>
            <w:rPr>
              <w:rFonts w:ascii="Arial Narrow" w:hAnsi="Arial Narrow"/>
              <w:b/>
              <w:bCs/>
              <w:sz w:val="20"/>
              <w:szCs w:val="20"/>
              <w:lang w:eastAsia="en-US"/>
            </w:rPr>
          </w:pPr>
        </w:p>
        <w:p w:rsidR="008E1D97" w:rsidRDefault="008E1D97" w:rsidP="008E1D97">
          <w:pPr>
            <w:spacing w:line="276" w:lineRule="auto"/>
            <w:rPr>
              <w:rFonts w:ascii="Arial Narrow" w:hAnsi="Arial Narrow"/>
              <w:b/>
              <w:bCs/>
              <w:sz w:val="20"/>
              <w:szCs w:val="20"/>
              <w:lang w:eastAsia="en-US"/>
            </w:rPr>
          </w:pPr>
          <w:r>
            <w:rPr>
              <w:rFonts w:ascii="Arial Narrow" w:hAnsi="Arial Narrow"/>
              <w:b/>
              <w:bCs/>
              <w:sz w:val="20"/>
              <w:szCs w:val="20"/>
              <w:lang w:eastAsia="en-US"/>
            </w:rPr>
            <w:t>Základní škola a mateřská škola Ostrava-Zábřeh, Volgogradská 6B, příspěvková organizace</w:t>
          </w:r>
        </w:p>
        <w:p w:rsidR="008E1D97" w:rsidRDefault="008E1D97" w:rsidP="008E1D97">
          <w:pPr>
            <w:spacing w:line="276" w:lineRule="auto"/>
            <w:rPr>
              <w:rFonts w:ascii="Arial Narrow" w:hAnsi="Arial Narrow"/>
              <w:sz w:val="20"/>
              <w:szCs w:val="20"/>
              <w:lang w:eastAsia="en-US"/>
            </w:rPr>
          </w:pPr>
          <w:r>
            <w:rPr>
              <w:rFonts w:ascii="Arial Narrow" w:hAnsi="Arial Narrow"/>
              <w:sz w:val="20"/>
              <w:szCs w:val="20"/>
              <w:lang w:eastAsia="en-US"/>
            </w:rPr>
            <w:t>Volgogradská 2600/6b, 700 30 Ostrava-Zábřeh, IČ: 70978328, tel.: 596 750 879, 770 139 281</w:t>
          </w:r>
        </w:p>
      </w:tc>
    </w:tr>
  </w:tbl>
  <w:p w:rsidR="008E1D97" w:rsidRPr="008E1D97" w:rsidRDefault="008E1D97" w:rsidP="008E1D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8074B"/>
    <w:multiLevelType w:val="multilevel"/>
    <w:tmpl w:val="E5B8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03AB9"/>
    <w:multiLevelType w:val="multilevel"/>
    <w:tmpl w:val="0152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32013"/>
    <w:multiLevelType w:val="hybridMultilevel"/>
    <w:tmpl w:val="8266E390"/>
    <w:lvl w:ilvl="0" w:tplc="B10A514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F844A3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9160F1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D48DC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32BBF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6CB08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C4E775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6275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CE761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0217B50"/>
    <w:multiLevelType w:val="hybridMultilevel"/>
    <w:tmpl w:val="EF401A72"/>
    <w:lvl w:ilvl="0" w:tplc="E264A6DA">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666E8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A49B3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C9DA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12202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4ECC3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4EE79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884E2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6C4D5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D54F74"/>
    <w:multiLevelType w:val="hybridMultilevel"/>
    <w:tmpl w:val="9678FAEC"/>
    <w:lvl w:ilvl="0" w:tplc="F4225FFE">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F45A7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20948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5A496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62F9C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C83CA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2E3B2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58AC6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9A342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F63F62"/>
    <w:multiLevelType w:val="hybridMultilevel"/>
    <w:tmpl w:val="A238C70A"/>
    <w:lvl w:ilvl="0" w:tplc="62303718">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ECA8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A60D9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80A7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666E3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CC04C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CA0D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C0A21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FC1E1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1C62CA"/>
    <w:multiLevelType w:val="hybridMultilevel"/>
    <w:tmpl w:val="36084832"/>
    <w:lvl w:ilvl="0" w:tplc="322419A6">
      <w:start w:val="1"/>
      <w:numFmt w:val="decimal"/>
      <w:lvlText w:val="%1."/>
      <w:lvlJc w:val="left"/>
      <w:pPr>
        <w:ind w:left="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7A2F0A">
      <w:start w:val="1"/>
      <w:numFmt w:val="lowerLetter"/>
      <w:lvlText w:val="%2"/>
      <w:lvlJc w:val="left"/>
      <w:pPr>
        <w:ind w:left="1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10B18E">
      <w:start w:val="1"/>
      <w:numFmt w:val="lowerRoman"/>
      <w:lvlText w:val="%3"/>
      <w:lvlJc w:val="left"/>
      <w:pPr>
        <w:ind w:left="2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9028B4">
      <w:start w:val="1"/>
      <w:numFmt w:val="decimal"/>
      <w:lvlText w:val="%4"/>
      <w:lvlJc w:val="left"/>
      <w:pPr>
        <w:ind w:left="2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4DEACEC">
      <w:start w:val="1"/>
      <w:numFmt w:val="lowerLetter"/>
      <w:lvlText w:val="%5"/>
      <w:lvlJc w:val="left"/>
      <w:pPr>
        <w:ind w:left="3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185A08">
      <w:start w:val="1"/>
      <w:numFmt w:val="lowerRoman"/>
      <w:lvlText w:val="%6"/>
      <w:lvlJc w:val="left"/>
      <w:pPr>
        <w:ind w:left="4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B01B74">
      <w:start w:val="1"/>
      <w:numFmt w:val="decimal"/>
      <w:lvlText w:val="%7"/>
      <w:lvlJc w:val="left"/>
      <w:pPr>
        <w:ind w:left="4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4A12D4">
      <w:start w:val="1"/>
      <w:numFmt w:val="lowerLetter"/>
      <w:lvlText w:val="%8"/>
      <w:lvlJc w:val="left"/>
      <w:pPr>
        <w:ind w:left="5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86533A">
      <w:start w:val="1"/>
      <w:numFmt w:val="lowerRoman"/>
      <w:lvlText w:val="%9"/>
      <w:lvlJc w:val="left"/>
      <w:pPr>
        <w:ind w:left="6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9E4795A"/>
    <w:multiLevelType w:val="hybridMultilevel"/>
    <w:tmpl w:val="553A29EC"/>
    <w:lvl w:ilvl="0" w:tplc="1D965BDA">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F72BDB"/>
    <w:multiLevelType w:val="hybridMultilevel"/>
    <w:tmpl w:val="54F0FC26"/>
    <w:lvl w:ilvl="0" w:tplc="D8D86AE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52088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2AFD7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CF22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44D8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5CDA3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66D4F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42687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0E325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6748F8"/>
    <w:multiLevelType w:val="hybridMultilevel"/>
    <w:tmpl w:val="31CCC092"/>
    <w:lvl w:ilvl="0" w:tplc="2E82AA54">
      <w:start w:val="1"/>
      <w:numFmt w:val="decimal"/>
      <w:lvlText w:val="%1."/>
      <w:lvlJc w:val="left"/>
      <w:pPr>
        <w:ind w:left="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EE70D4">
      <w:start w:val="1"/>
      <w:numFmt w:val="bullet"/>
      <w:lvlText w:val="-"/>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201B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0A74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0EEC5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02C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CAD65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5EF79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6C60F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6DB4F77"/>
    <w:multiLevelType w:val="hybridMultilevel"/>
    <w:tmpl w:val="93802536"/>
    <w:lvl w:ilvl="0" w:tplc="E4B23A80">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BE31C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70CC9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2C0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30373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747B2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024F4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DCC28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EA8D1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416F19"/>
    <w:multiLevelType w:val="multilevel"/>
    <w:tmpl w:val="C94E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6203E9"/>
    <w:multiLevelType w:val="hybridMultilevel"/>
    <w:tmpl w:val="81620DB8"/>
    <w:lvl w:ilvl="0" w:tplc="8BCCA7CE">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9278E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54A8F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0AC80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F63D2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2C574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02B74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2DED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E481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1636AA1"/>
    <w:multiLevelType w:val="hybridMultilevel"/>
    <w:tmpl w:val="D9EE0CC2"/>
    <w:lvl w:ilvl="0" w:tplc="B53C60A8">
      <w:start w:val="1"/>
      <w:numFmt w:val="lowerLetter"/>
      <w:lvlText w:val="%1)"/>
      <w:lvlJc w:val="left"/>
      <w:pPr>
        <w:ind w:left="3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5A0AE6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0D075D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81A07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86421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8FE5EB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7DAC9F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3C4AC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F94B12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19D2045"/>
    <w:multiLevelType w:val="multilevel"/>
    <w:tmpl w:val="486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D66F3"/>
    <w:multiLevelType w:val="multilevel"/>
    <w:tmpl w:val="96C2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944BF"/>
    <w:multiLevelType w:val="multilevel"/>
    <w:tmpl w:val="0758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545FCB"/>
    <w:multiLevelType w:val="multilevel"/>
    <w:tmpl w:val="9420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E5092"/>
    <w:multiLevelType w:val="hybridMultilevel"/>
    <w:tmpl w:val="7ADEF740"/>
    <w:lvl w:ilvl="0" w:tplc="05B2ED94">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2274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A6C7E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B0EA6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3C773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E8C5C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42DB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3A8E8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88E8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1907482"/>
    <w:multiLevelType w:val="hybridMultilevel"/>
    <w:tmpl w:val="CA6A010E"/>
    <w:lvl w:ilvl="0" w:tplc="B7B419C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CAB55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9BC2F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78CB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419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A0C8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1475B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94D14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C2C4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4C206FF"/>
    <w:multiLevelType w:val="hybridMultilevel"/>
    <w:tmpl w:val="19228302"/>
    <w:lvl w:ilvl="0" w:tplc="43BE660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7E95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02B6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9426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7AC4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D28DE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6CED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E0CCA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1694D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5841F09"/>
    <w:multiLevelType w:val="hybridMultilevel"/>
    <w:tmpl w:val="DEA4F8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C41267E"/>
    <w:multiLevelType w:val="hybridMultilevel"/>
    <w:tmpl w:val="ED522660"/>
    <w:lvl w:ilvl="0" w:tplc="AEC07C84">
      <w:start w:val="1"/>
      <w:numFmt w:val="bullet"/>
      <w:lvlText w:val="-"/>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2678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2A3C7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E86AE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62CEB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1AA00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24D1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42E2F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AB72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DA456A2"/>
    <w:multiLevelType w:val="hybridMultilevel"/>
    <w:tmpl w:val="466C0494"/>
    <w:lvl w:ilvl="0" w:tplc="3FA891D0">
      <w:start w:val="5"/>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4EA41FDC"/>
    <w:multiLevelType w:val="hybridMultilevel"/>
    <w:tmpl w:val="FD6007AA"/>
    <w:lvl w:ilvl="0" w:tplc="658898CC">
      <w:start w:val="1"/>
      <w:numFmt w:val="bullet"/>
      <w:lvlText w:val="-"/>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CED702">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2C0104">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01C4D86">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0C3F02">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4A38BA">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4C3678">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84C3AA">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3E8A834">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49639A5"/>
    <w:multiLevelType w:val="multilevel"/>
    <w:tmpl w:val="5A4A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A275C7"/>
    <w:multiLevelType w:val="hybridMultilevel"/>
    <w:tmpl w:val="53789AEA"/>
    <w:lvl w:ilvl="0" w:tplc="799A823A">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14466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BC036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E435F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B2BDD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AE178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6C450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4CC03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EC320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91F3CEB"/>
    <w:multiLevelType w:val="hybridMultilevel"/>
    <w:tmpl w:val="686C5E82"/>
    <w:lvl w:ilvl="0" w:tplc="1CBEEF34">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AC2B8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0E516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C45B2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28C2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46FA4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64C1A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AF5F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D8BB2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F824B9"/>
    <w:multiLevelType w:val="hybridMultilevel"/>
    <w:tmpl w:val="03705376"/>
    <w:lvl w:ilvl="0" w:tplc="5D84023C">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4AA8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6AC5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8645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2EE5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05F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64DF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74C9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C8E6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CD7DF8"/>
    <w:multiLevelType w:val="multilevel"/>
    <w:tmpl w:val="B8FE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912E5"/>
    <w:multiLevelType w:val="hybridMultilevel"/>
    <w:tmpl w:val="048A5B82"/>
    <w:lvl w:ilvl="0" w:tplc="1C5A29A6">
      <w:start w:val="1"/>
      <w:numFmt w:val="lowerLetter"/>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20EF4E">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04B6E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BE904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90799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0450C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036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20DE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888B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529303F"/>
    <w:multiLevelType w:val="multilevel"/>
    <w:tmpl w:val="2A88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F3EBF"/>
    <w:multiLevelType w:val="hybridMultilevel"/>
    <w:tmpl w:val="EF1ED014"/>
    <w:lvl w:ilvl="0" w:tplc="3FD67D56">
      <w:start w:val="1"/>
      <w:numFmt w:val="bullet"/>
      <w:lvlText w:val="-"/>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109A6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6856A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4EC12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C0B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2A56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47DB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4E432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0585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929175B"/>
    <w:multiLevelType w:val="hybridMultilevel"/>
    <w:tmpl w:val="54AA8010"/>
    <w:lvl w:ilvl="0" w:tplc="7AAC9B2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B218B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F4B86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6601A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6E0D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DAA32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1279A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2ADC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5AD43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25F72C8"/>
    <w:multiLevelType w:val="hybridMultilevel"/>
    <w:tmpl w:val="776CDC5C"/>
    <w:lvl w:ilvl="0" w:tplc="619AB7B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8EB6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7E79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2E6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4E81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B2FF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81E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AE4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C0C0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31410D1"/>
    <w:multiLevelType w:val="hybridMultilevel"/>
    <w:tmpl w:val="BC627F9E"/>
    <w:lvl w:ilvl="0" w:tplc="643CE9EE">
      <w:start w:val="4"/>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EFC2110">
      <w:start w:val="1"/>
      <w:numFmt w:val="bullet"/>
      <w:lvlText w:val="-"/>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847F3C">
      <w:start w:val="1"/>
      <w:numFmt w:val="bullet"/>
      <w:lvlText w:val="▪"/>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D26CE4">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B0DCA8">
      <w:start w:val="1"/>
      <w:numFmt w:val="bullet"/>
      <w:lvlText w:val="o"/>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5C9140">
      <w:start w:val="1"/>
      <w:numFmt w:val="bullet"/>
      <w:lvlText w:val="▪"/>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302282">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0EAB5E">
      <w:start w:val="1"/>
      <w:numFmt w:val="bullet"/>
      <w:lvlText w:val="o"/>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3E7F88">
      <w:start w:val="1"/>
      <w:numFmt w:val="bullet"/>
      <w:lvlText w:val="▪"/>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91F5C17"/>
    <w:multiLevelType w:val="hybridMultilevel"/>
    <w:tmpl w:val="403ED6E8"/>
    <w:lvl w:ilvl="0" w:tplc="19F6757E">
      <w:start w:val="2"/>
      <w:numFmt w:val="lowerLetter"/>
      <w:lvlText w:val="%1)"/>
      <w:lvlJc w:val="left"/>
      <w:pPr>
        <w:ind w:left="2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808661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AAC53F8">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66155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327C7C">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60C66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02F5B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7866E2">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B8AB56">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A3528B8"/>
    <w:multiLevelType w:val="hybridMultilevel"/>
    <w:tmpl w:val="C79C2B94"/>
    <w:lvl w:ilvl="0" w:tplc="4282EAE0">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AAF73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43B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78DA7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0C855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1C888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83292">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720D3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24467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B6B1483"/>
    <w:multiLevelType w:val="hybridMultilevel"/>
    <w:tmpl w:val="13A26E8E"/>
    <w:lvl w:ilvl="0" w:tplc="C144E8D6">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38F6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1C1C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4CA8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46B9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1EB5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F858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4C8F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F4A9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27090736">
    <w:abstractNumId w:val="9"/>
  </w:num>
  <w:num w:numId="2" w16cid:durableId="1231690195">
    <w:abstractNumId w:val="19"/>
  </w:num>
  <w:num w:numId="3" w16cid:durableId="756437897">
    <w:abstractNumId w:val="37"/>
  </w:num>
  <w:num w:numId="4" w16cid:durableId="1506044500">
    <w:abstractNumId w:val="27"/>
  </w:num>
  <w:num w:numId="5" w16cid:durableId="1093085588">
    <w:abstractNumId w:val="13"/>
  </w:num>
  <w:num w:numId="6" w16cid:durableId="588852985">
    <w:abstractNumId w:val="30"/>
  </w:num>
  <w:num w:numId="7" w16cid:durableId="370226773">
    <w:abstractNumId w:val="5"/>
  </w:num>
  <w:num w:numId="8" w16cid:durableId="347028027">
    <w:abstractNumId w:val="24"/>
  </w:num>
  <w:num w:numId="9" w16cid:durableId="863253786">
    <w:abstractNumId w:val="18"/>
  </w:num>
  <w:num w:numId="10" w16cid:durableId="718434628">
    <w:abstractNumId w:val="35"/>
  </w:num>
  <w:num w:numId="11" w16cid:durableId="885990905">
    <w:abstractNumId w:val="4"/>
  </w:num>
  <w:num w:numId="12" w16cid:durableId="1070999402">
    <w:abstractNumId w:val="3"/>
  </w:num>
  <w:num w:numId="13" w16cid:durableId="384986143">
    <w:abstractNumId w:val="22"/>
  </w:num>
  <w:num w:numId="14" w16cid:durableId="1461654053">
    <w:abstractNumId w:val="32"/>
  </w:num>
  <w:num w:numId="15" w16cid:durableId="459568292">
    <w:abstractNumId w:val="33"/>
  </w:num>
  <w:num w:numId="16" w16cid:durableId="475999279">
    <w:abstractNumId w:val="12"/>
  </w:num>
  <w:num w:numId="17" w16cid:durableId="1781560011">
    <w:abstractNumId w:val="28"/>
  </w:num>
  <w:num w:numId="18" w16cid:durableId="807236442">
    <w:abstractNumId w:val="34"/>
  </w:num>
  <w:num w:numId="19" w16cid:durableId="10572135">
    <w:abstractNumId w:val="38"/>
  </w:num>
  <w:num w:numId="20" w16cid:durableId="1444618069">
    <w:abstractNumId w:val="2"/>
  </w:num>
  <w:num w:numId="21" w16cid:durableId="1989552715">
    <w:abstractNumId w:val="36"/>
  </w:num>
  <w:num w:numId="22" w16cid:durableId="500782385">
    <w:abstractNumId w:val="20"/>
  </w:num>
  <w:num w:numId="23" w16cid:durableId="2130738460">
    <w:abstractNumId w:val="26"/>
  </w:num>
  <w:num w:numId="24" w16cid:durableId="483354614">
    <w:abstractNumId w:val="10"/>
  </w:num>
  <w:num w:numId="25" w16cid:durableId="1762067757">
    <w:abstractNumId w:val="6"/>
  </w:num>
  <w:num w:numId="26" w16cid:durableId="204097577">
    <w:abstractNumId w:val="8"/>
  </w:num>
  <w:num w:numId="27" w16cid:durableId="389036696">
    <w:abstractNumId w:val="7"/>
  </w:num>
  <w:num w:numId="28" w16cid:durableId="2070110140">
    <w:abstractNumId w:val="21"/>
  </w:num>
  <w:num w:numId="29" w16cid:durableId="1588733782">
    <w:abstractNumId w:val="23"/>
  </w:num>
  <w:num w:numId="30" w16cid:durableId="1810512537">
    <w:abstractNumId w:val="14"/>
  </w:num>
  <w:num w:numId="31" w16cid:durableId="2037735320">
    <w:abstractNumId w:val="31"/>
  </w:num>
  <w:num w:numId="32" w16cid:durableId="1585214840">
    <w:abstractNumId w:val="0"/>
  </w:num>
  <w:num w:numId="33" w16cid:durableId="50884201">
    <w:abstractNumId w:val="15"/>
  </w:num>
  <w:num w:numId="34" w16cid:durableId="1438061929">
    <w:abstractNumId w:val="16"/>
  </w:num>
  <w:num w:numId="35" w16cid:durableId="1813062998">
    <w:abstractNumId w:val="1"/>
  </w:num>
  <w:num w:numId="36" w16cid:durableId="312293464">
    <w:abstractNumId w:val="11"/>
  </w:num>
  <w:num w:numId="37" w16cid:durableId="1765612287">
    <w:abstractNumId w:val="29"/>
  </w:num>
  <w:num w:numId="38" w16cid:durableId="881132544">
    <w:abstractNumId w:val="17"/>
  </w:num>
  <w:num w:numId="39" w16cid:durableId="1584977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F72"/>
    <w:rsid w:val="000169C2"/>
    <w:rsid w:val="001019F7"/>
    <w:rsid w:val="002B14AE"/>
    <w:rsid w:val="00362787"/>
    <w:rsid w:val="004002C6"/>
    <w:rsid w:val="004432BC"/>
    <w:rsid w:val="004D046C"/>
    <w:rsid w:val="00536F72"/>
    <w:rsid w:val="005B1E80"/>
    <w:rsid w:val="006F08BE"/>
    <w:rsid w:val="007639D2"/>
    <w:rsid w:val="00767846"/>
    <w:rsid w:val="00783AE1"/>
    <w:rsid w:val="007B2DC9"/>
    <w:rsid w:val="008977D2"/>
    <w:rsid w:val="008E1D97"/>
    <w:rsid w:val="00A20837"/>
    <w:rsid w:val="00A47CC5"/>
    <w:rsid w:val="00AC4B96"/>
    <w:rsid w:val="00BC4EEC"/>
    <w:rsid w:val="00FE67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71E12"/>
  <w15:docId w15:val="{0D1A3B93-D724-4214-99F7-42611E87F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1" w:line="268" w:lineRule="auto"/>
      <w:ind w:left="10" w:right="6"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qFormat/>
    <w:pPr>
      <w:keepNext/>
      <w:keepLines/>
      <w:spacing w:after="4" w:line="270" w:lineRule="auto"/>
      <w:ind w:left="730" w:hanging="10"/>
      <w:outlineLvl w:val="0"/>
    </w:pPr>
    <w:rPr>
      <w:rFonts w:ascii="Times New Roman" w:eastAsia="Times New Roman" w:hAnsi="Times New Roman" w:cs="Times New Roman"/>
      <w:b/>
      <w:color w:val="000000"/>
      <w:sz w:val="24"/>
      <w:u w:val="single" w:color="000000"/>
    </w:rPr>
  </w:style>
  <w:style w:type="paragraph" w:styleId="Nadpis2">
    <w:name w:val="heading 2"/>
    <w:basedOn w:val="Normln"/>
    <w:next w:val="Normln"/>
    <w:link w:val="Nadpis2Char"/>
    <w:uiPriority w:val="9"/>
    <w:semiHidden/>
    <w:unhideWhenUsed/>
    <w:qFormat/>
    <w:rsid w:val="00BC4E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AC4B96"/>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Zhlav">
    <w:name w:val="header"/>
    <w:basedOn w:val="Normln"/>
    <w:link w:val="ZhlavChar"/>
    <w:uiPriority w:val="99"/>
    <w:unhideWhenUsed/>
    <w:rsid w:val="008E1D9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1D97"/>
    <w:rPr>
      <w:rFonts w:ascii="Times New Roman" w:eastAsia="Times New Roman" w:hAnsi="Times New Roman" w:cs="Times New Roman"/>
      <w:color w:val="000000"/>
      <w:sz w:val="24"/>
    </w:rPr>
  </w:style>
  <w:style w:type="paragraph" w:styleId="Zpat">
    <w:name w:val="footer"/>
    <w:basedOn w:val="Normln"/>
    <w:link w:val="ZpatChar"/>
    <w:uiPriority w:val="99"/>
    <w:unhideWhenUsed/>
    <w:rsid w:val="008E1D97"/>
    <w:pPr>
      <w:tabs>
        <w:tab w:val="center" w:pos="4536"/>
        <w:tab w:val="right" w:pos="9072"/>
      </w:tabs>
      <w:spacing w:after="0" w:line="240" w:lineRule="auto"/>
    </w:pPr>
  </w:style>
  <w:style w:type="character" w:customStyle="1" w:styleId="ZpatChar">
    <w:name w:val="Zápatí Char"/>
    <w:basedOn w:val="Standardnpsmoodstavce"/>
    <w:link w:val="Zpat"/>
    <w:uiPriority w:val="99"/>
    <w:rsid w:val="008E1D97"/>
    <w:rPr>
      <w:rFonts w:ascii="Times New Roman" w:eastAsia="Times New Roman" w:hAnsi="Times New Roman" w:cs="Times New Roman"/>
      <w:color w:val="000000"/>
      <w:sz w:val="24"/>
    </w:rPr>
  </w:style>
  <w:style w:type="table" w:styleId="Mkatabulky">
    <w:name w:val="Table Grid"/>
    <w:basedOn w:val="Normlntabulka"/>
    <w:uiPriority w:val="59"/>
    <w:rsid w:val="008E1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8E1D97"/>
    <w:rPr>
      <w:color w:val="0563C1" w:themeColor="hyperlink"/>
      <w:u w:val="single"/>
    </w:rPr>
  </w:style>
  <w:style w:type="character" w:styleId="Nevyeenzmnka">
    <w:name w:val="Unresolved Mention"/>
    <w:basedOn w:val="Standardnpsmoodstavce"/>
    <w:uiPriority w:val="99"/>
    <w:semiHidden/>
    <w:unhideWhenUsed/>
    <w:rsid w:val="008E1D97"/>
    <w:rPr>
      <w:color w:val="605E5C"/>
      <w:shd w:val="clear" w:color="auto" w:fill="E1DFDD"/>
    </w:rPr>
  </w:style>
  <w:style w:type="paragraph" w:styleId="Odstavecseseznamem">
    <w:name w:val="List Paragraph"/>
    <w:basedOn w:val="Normln"/>
    <w:uiPriority w:val="34"/>
    <w:qFormat/>
    <w:rsid w:val="005B1E80"/>
    <w:pPr>
      <w:ind w:left="720"/>
      <w:contextualSpacing/>
    </w:pPr>
  </w:style>
  <w:style w:type="paragraph" w:customStyle="1" w:styleId="isselectedend">
    <w:name w:val="isselectedend"/>
    <w:basedOn w:val="Normln"/>
    <w:rsid w:val="00AC4B96"/>
    <w:pPr>
      <w:spacing w:before="100" w:beforeAutospacing="1" w:after="100" w:afterAutospacing="1" w:line="240" w:lineRule="auto"/>
      <w:ind w:left="0" w:right="0" w:firstLine="0"/>
      <w:jc w:val="left"/>
    </w:pPr>
    <w:rPr>
      <w:color w:val="auto"/>
      <w:szCs w:val="24"/>
    </w:rPr>
  </w:style>
  <w:style w:type="paragraph" w:styleId="Normlnweb">
    <w:name w:val="Normal (Web)"/>
    <w:basedOn w:val="Normln"/>
    <w:uiPriority w:val="99"/>
    <w:unhideWhenUsed/>
    <w:rsid w:val="00AC4B96"/>
    <w:pPr>
      <w:spacing w:before="100" w:beforeAutospacing="1" w:after="100" w:afterAutospacing="1" w:line="240" w:lineRule="auto"/>
      <w:ind w:left="0" w:right="0" w:firstLine="0"/>
      <w:jc w:val="left"/>
    </w:pPr>
    <w:rPr>
      <w:color w:val="auto"/>
      <w:szCs w:val="24"/>
    </w:rPr>
  </w:style>
  <w:style w:type="character" w:styleId="Siln">
    <w:name w:val="Strong"/>
    <w:basedOn w:val="Standardnpsmoodstavce"/>
    <w:uiPriority w:val="22"/>
    <w:qFormat/>
    <w:rsid w:val="00AC4B96"/>
    <w:rPr>
      <w:b/>
      <w:bCs/>
    </w:rPr>
  </w:style>
  <w:style w:type="character" w:customStyle="1" w:styleId="Nadpis3Char">
    <w:name w:val="Nadpis 3 Char"/>
    <w:basedOn w:val="Standardnpsmoodstavce"/>
    <w:link w:val="Nadpis3"/>
    <w:uiPriority w:val="9"/>
    <w:semiHidden/>
    <w:rsid w:val="00AC4B96"/>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BC4EE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500393">
      <w:bodyDiv w:val="1"/>
      <w:marLeft w:val="0"/>
      <w:marRight w:val="0"/>
      <w:marTop w:val="0"/>
      <w:marBottom w:val="0"/>
      <w:divBdr>
        <w:top w:val="none" w:sz="0" w:space="0" w:color="auto"/>
        <w:left w:val="none" w:sz="0" w:space="0" w:color="auto"/>
        <w:bottom w:val="none" w:sz="0" w:space="0" w:color="auto"/>
        <w:right w:val="none" w:sz="0" w:space="0" w:color="auto"/>
      </w:divBdr>
    </w:div>
    <w:div w:id="495153998">
      <w:bodyDiv w:val="1"/>
      <w:marLeft w:val="0"/>
      <w:marRight w:val="0"/>
      <w:marTop w:val="0"/>
      <w:marBottom w:val="0"/>
      <w:divBdr>
        <w:top w:val="none" w:sz="0" w:space="0" w:color="auto"/>
        <w:left w:val="none" w:sz="0" w:space="0" w:color="auto"/>
        <w:bottom w:val="none" w:sz="0" w:space="0" w:color="auto"/>
        <w:right w:val="none" w:sz="0" w:space="0" w:color="auto"/>
      </w:divBdr>
    </w:div>
    <w:div w:id="573899974">
      <w:bodyDiv w:val="1"/>
      <w:marLeft w:val="0"/>
      <w:marRight w:val="0"/>
      <w:marTop w:val="0"/>
      <w:marBottom w:val="0"/>
      <w:divBdr>
        <w:top w:val="none" w:sz="0" w:space="0" w:color="auto"/>
        <w:left w:val="none" w:sz="0" w:space="0" w:color="auto"/>
        <w:bottom w:val="none" w:sz="0" w:space="0" w:color="auto"/>
        <w:right w:val="none" w:sz="0" w:space="0" w:color="auto"/>
      </w:divBdr>
    </w:div>
    <w:div w:id="830751822">
      <w:bodyDiv w:val="1"/>
      <w:marLeft w:val="0"/>
      <w:marRight w:val="0"/>
      <w:marTop w:val="0"/>
      <w:marBottom w:val="0"/>
      <w:divBdr>
        <w:top w:val="none" w:sz="0" w:space="0" w:color="auto"/>
        <w:left w:val="none" w:sz="0" w:space="0" w:color="auto"/>
        <w:bottom w:val="none" w:sz="0" w:space="0" w:color="auto"/>
        <w:right w:val="none" w:sz="0" w:space="0" w:color="auto"/>
      </w:divBdr>
      <w:divsChild>
        <w:div w:id="2125222486">
          <w:marLeft w:val="0"/>
          <w:marRight w:val="0"/>
          <w:marTop w:val="0"/>
          <w:marBottom w:val="0"/>
          <w:divBdr>
            <w:top w:val="none" w:sz="0" w:space="0" w:color="auto"/>
            <w:left w:val="none" w:sz="0" w:space="0" w:color="auto"/>
            <w:bottom w:val="none" w:sz="0" w:space="0" w:color="auto"/>
            <w:right w:val="none" w:sz="0" w:space="0" w:color="auto"/>
          </w:divBdr>
        </w:div>
      </w:divsChild>
    </w:div>
    <w:div w:id="1663582921">
      <w:bodyDiv w:val="1"/>
      <w:marLeft w:val="0"/>
      <w:marRight w:val="0"/>
      <w:marTop w:val="0"/>
      <w:marBottom w:val="0"/>
      <w:divBdr>
        <w:top w:val="none" w:sz="0" w:space="0" w:color="auto"/>
        <w:left w:val="none" w:sz="0" w:space="0" w:color="auto"/>
        <w:bottom w:val="none" w:sz="0" w:space="0" w:color="auto"/>
        <w:right w:val="none" w:sz="0" w:space="0" w:color="auto"/>
      </w:divBdr>
    </w:div>
    <w:div w:id="1853375647">
      <w:bodyDiv w:val="1"/>
      <w:marLeft w:val="0"/>
      <w:marRight w:val="0"/>
      <w:marTop w:val="0"/>
      <w:marBottom w:val="0"/>
      <w:divBdr>
        <w:top w:val="none" w:sz="0" w:space="0" w:color="auto"/>
        <w:left w:val="none" w:sz="0" w:space="0" w:color="auto"/>
        <w:bottom w:val="none" w:sz="0" w:space="0" w:color="auto"/>
        <w:right w:val="none" w:sz="0" w:space="0" w:color="auto"/>
      </w:divBdr>
      <w:divsChild>
        <w:div w:id="153879598">
          <w:marLeft w:val="0"/>
          <w:marRight w:val="0"/>
          <w:marTop w:val="0"/>
          <w:marBottom w:val="0"/>
          <w:divBdr>
            <w:top w:val="none" w:sz="0" w:space="0" w:color="auto"/>
            <w:left w:val="none" w:sz="0" w:space="0" w:color="auto"/>
            <w:bottom w:val="none" w:sz="0" w:space="0" w:color="auto"/>
            <w:right w:val="none" w:sz="0" w:space="0" w:color="auto"/>
          </w:divBdr>
        </w:div>
      </w:divsChild>
    </w:div>
    <w:div w:id="2138527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kolavolgogradska.cz/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16</Pages>
  <Words>3256</Words>
  <Characters>19212</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Školní preventivní strategie   2009/2013</vt:lpstr>
    </vt:vector>
  </TitlesOfParts>
  <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preventivní strategie   2009/2013</dc:title>
  <dc:subject/>
  <dc:creator>Alena Gomolová</dc:creator>
  <cp:keywords/>
  <cp:lastModifiedBy>Terezie Kvasničková</cp:lastModifiedBy>
  <cp:revision>7</cp:revision>
  <dcterms:created xsi:type="dcterms:W3CDTF">2026-09-01T14:30:00Z</dcterms:created>
  <dcterms:modified xsi:type="dcterms:W3CDTF">2026-09-21T04:22:00Z</dcterms:modified>
</cp:coreProperties>
</file>